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7" w:rsidRPr="00D64ACE" w:rsidRDefault="00606097" w:rsidP="00D147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noProof/>
          <w:color w:val="3C3C3C"/>
          <w:spacing w:val="2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-135255</wp:posOffset>
            </wp:positionV>
            <wp:extent cx="775335" cy="914400"/>
            <wp:effectExtent l="19050" t="0" r="571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ACE" w:rsidRPr="00D64ACE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</w:p>
    <w:p w:rsidR="00606097" w:rsidRPr="0095346A" w:rsidRDefault="00606097" w:rsidP="006060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9534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</w:t>
      </w:r>
      <w:r w:rsidRPr="0095346A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BD0F6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</w:p>
    <w:p w:rsidR="00606097" w:rsidRPr="0095346A" w:rsidRDefault="00606097" w:rsidP="00606097">
      <w:pPr>
        <w:pStyle w:val="a5"/>
        <w:rPr>
          <w:sz w:val="28"/>
          <w:szCs w:val="28"/>
        </w:rPr>
      </w:pPr>
      <w:r w:rsidRPr="0095346A">
        <w:rPr>
          <w:sz w:val="28"/>
          <w:szCs w:val="28"/>
        </w:rPr>
        <w:t>Республика  Бурятия</w:t>
      </w:r>
    </w:p>
    <w:p w:rsidR="00606097" w:rsidRPr="0095346A" w:rsidRDefault="00606097" w:rsidP="00606097">
      <w:pPr>
        <w:pStyle w:val="a5"/>
        <w:rPr>
          <w:sz w:val="28"/>
          <w:szCs w:val="28"/>
        </w:rPr>
      </w:pPr>
      <w:r w:rsidRPr="0095346A">
        <w:rPr>
          <w:sz w:val="28"/>
          <w:szCs w:val="28"/>
        </w:rPr>
        <w:t>Тарбагатайский район</w:t>
      </w:r>
    </w:p>
    <w:p w:rsidR="00606097" w:rsidRPr="0095346A" w:rsidRDefault="00606097" w:rsidP="00606097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5346A">
        <w:rPr>
          <w:color w:val="000000" w:themeColor="text1"/>
          <w:sz w:val="28"/>
          <w:szCs w:val="28"/>
        </w:rPr>
        <w:t>СОВЕТ  ДЕПУТАТОВ    МУНИЦИПАЛЬНОГО ОБРАЗОВАНИЯ</w:t>
      </w:r>
    </w:p>
    <w:p w:rsidR="00606097" w:rsidRPr="0095346A" w:rsidRDefault="00606097" w:rsidP="00606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6A">
        <w:rPr>
          <w:rFonts w:ascii="Times New Roman" w:hAnsi="Times New Roman" w:cs="Times New Roman"/>
          <w:b/>
          <w:sz w:val="28"/>
          <w:szCs w:val="28"/>
        </w:rPr>
        <w:t>СЕЛЬСКОГО ПОСЕЛЕНИЯ « ТАРБАГАТАЙСКОЕ»</w:t>
      </w:r>
    </w:p>
    <w:p w:rsidR="00606097" w:rsidRPr="0095346A" w:rsidRDefault="00606097" w:rsidP="00606097">
      <w:pPr>
        <w:tabs>
          <w:tab w:val="left" w:pos="2820"/>
          <w:tab w:val="center" w:pos="5027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="003E2370" w:rsidRPr="00953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06097" w:rsidRPr="0095346A" w:rsidRDefault="00606097" w:rsidP="006060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F59" w:rsidRDefault="00A50E61" w:rsidP="00DD2904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606097" w:rsidRPr="0095346A">
        <w:rPr>
          <w:color w:val="000000" w:themeColor="text1"/>
          <w:sz w:val="28"/>
          <w:szCs w:val="28"/>
        </w:rPr>
        <w:t xml:space="preserve"> _</w:t>
      </w:r>
      <w:r>
        <w:rPr>
          <w:color w:val="000000" w:themeColor="text1"/>
          <w:sz w:val="28"/>
          <w:szCs w:val="28"/>
        </w:rPr>
        <w:t>21</w:t>
      </w:r>
      <w:r w:rsidR="00606097" w:rsidRPr="0095346A">
        <w:rPr>
          <w:color w:val="000000" w:themeColor="text1"/>
          <w:sz w:val="28"/>
          <w:szCs w:val="28"/>
        </w:rPr>
        <w:t xml:space="preserve">_ </w:t>
      </w:r>
      <w:r>
        <w:rPr>
          <w:color w:val="000000" w:themeColor="text1"/>
          <w:sz w:val="28"/>
          <w:szCs w:val="28"/>
        </w:rPr>
        <w:t xml:space="preserve"> сентября </w:t>
      </w:r>
      <w:r w:rsidR="00606097" w:rsidRPr="0095346A">
        <w:rPr>
          <w:color w:val="000000" w:themeColor="text1"/>
          <w:sz w:val="28"/>
          <w:szCs w:val="28"/>
        </w:rPr>
        <w:t>20</w:t>
      </w:r>
      <w:r w:rsidR="000871C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606097" w:rsidRPr="0095346A">
        <w:rPr>
          <w:color w:val="000000" w:themeColor="text1"/>
          <w:sz w:val="28"/>
          <w:szCs w:val="28"/>
        </w:rPr>
        <w:t xml:space="preserve"> г.                   </w:t>
      </w:r>
      <w:r w:rsidR="00240F59">
        <w:rPr>
          <w:color w:val="000000" w:themeColor="text1"/>
          <w:sz w:val="28"/>
          <w:szCs w:val="28"/>
        </w:rPr>
        <w:tab/>
      </w:r>
      <w:r w:rsidR="00240F59">
        <w:rPr>
          <w:color w:val="000000" w:themeColor="text1"/>
          <w:sz w:val="28"/>
          <w:szCs w:val="28"/>
        </w:rPr>
        <w:tab/>
      </w:r>
      <w:r w:rsidR="00240F59">
        <w:rPr>
          <w:color w:val="000000" w:themeColor="text1"/>
          <w:sz w:val="28"/>
          <w:szCs w:val="28"/>
        </w:rPr>
        <w:tab/>
      </w:r>
      <w:r w:rsidR="00240F59">
        <w:rPr>
          <w:color w:val="000000" w:themeColor="text1"/>
          <w:sz w:val="28"/>
          <w:szCs w:val="28"/>
        </w:rPr>
        <w:tab/>
      </w:r>
      <w:r w:rsidR="00240F59">
        <w:rPr>
          <w:color w:val="000000" w:themeColor="text1"/>
          <w:sz w:val="28"/>
          <w:szCs w:val="28"/>
        </w:rPr>
        <w:tab/>
      </w:r>
      <w:r w:rsidR="00240F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№ 171</w:t>
      </w:r>
      <w:r w:rsidR="00606097" w:rsidRPr="0095346A">
        <w:rPr>
          <w:color w:val="000000" w:themeColor="text1"/>
          <w:sz w:val="28"/>
          <w:szCs w:val="28"/>
        </w:rPr>
        <w:t xml:space="preserve">     </w:t>
      </w:r>
    </w:p>
    <w:p w:rsidR="00DD2904" w:rsidRPr="0095346A" w:rsidRDefault="00606097" w:rsidP="00240F5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5346A">
        <w:rPr>
          <w:color w:val="000000" w:themeColor="text1"/>
          <w:sz w:val="28"/>
          <w:szCs w:val="28"/>
        </w:rPr>
        <w:t>с. Тарбагатай</w:t>
      </w:r>
    </w:p>
    <w:p w:rsidR="0095346A" w:rsidRPr="0095346A" w:rsidRDefault="00D14779" w:rsidP="0013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346A">
        <w:rPr>
          <w:rFonts w:ascii="Arial" w:hAnsi="Arial" w:cs="Arial"/>
          <w:color w:val="3C3C3C"/>
          <w:spacing w:val="2"/>
          <w:sz w:val="28"/>
          <w:szCs w:val="28"/>
        </w:rPr>
        <w:br/>
      </w:r>
      <w:r w:rsidR="0095346A" w:rsidRPr="0095346A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="000F2A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Положения о </w:t>
      </w:r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>Порядк</w:t>
      </w:r>
      <w:r w:rsidR="000F2A81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установления ежемесячной доплаты к страховой пенсии лицам, замещавшим муниципальные должности, пенсии за выслугу лет муници</w:t>
      </w:r>
      <w:r w:rsidR="000F2A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пальным служащим, замещавшим в </w:t>
      </w:r>
      <w:r w:rsidR="0095346A" w:rsidRPr="009534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>орган</w:t>
      </w:r>
      <w:r w:rsidR="000F2A81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местного самоуправления муниципальные должности муниципальной службы в МО СП «</w:t>
      </w:r>
      <w:proofErr w:type="spellStart"/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>Тарбагатайское</w:t>
      </w:r>
      <w:proofErr w:type="spellEnd"/>
      <w:r w:rsidR="001335B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95346A" w:rsidRPr="0095346A" w:rsidRDefault="0095346A" w:rsidP="00953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6A" w:rsidRPr="0095346A" w:rsidRDefault="008443E3" w:rsidP="00953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46A" w:rsidRPr="0007532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Бюджетным Кодексом Российской Федерации, Федеральным законом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года № 131-Ф3 «Об общих принципах организации местного самоуправления в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Федерации», Федеральным законом от 15.12.2001 года № 166-ФЗ «</w:t>
      </w:r>
      <w:proofErr w:type="gramStart"/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государственном </w:t>
      </w:r>
      <w:proofErr w:type="gramStart"/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пенсионном обеспечении в Российской Федерации», Федеральным законом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от 02.03.2007 года № 25-ФЗ «О муниципальной службе в Российской Федерации»,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28.12.2013 года № 400-ФЗ «О страховых пенсиях», Законом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Бурятия от 29.06.2000 N 446-II «О стаже государственной гражданской службы,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 в Республике Бурятия», Законом Республики Бурятия от 29.09.2001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808-II «О доплате к страховой пенсии и пенсиях за выслугу лет</w:t>
      </w:r>
      <w:proofErr w:type="gramEnd"/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категориям граждан», Законом Республики Бурятия от 14.11.2008 № 612-IV «О соотношении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должностей муниципальной службы в Республике Бурятия и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должностей государственной гражданской службы Республики Бурятия»,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Бурятия от 08.05.2009 N 798-IV «О гарантиях осуществления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депутата представительного органа муниципального образования, члена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 органа местного самоуправления, выборного должностного лица местного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самоуправления», Совет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«Тарбагатайск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5346A" w:rsidRPr="0095346A">
        <w:rPr>
          <w:rFonts w:ascii="Times New Roman" w:hAnsi="Times New Roman" w:cs="Times New Roman"/>
          <w:sz w:val="28"/>
          <w:szCs w:val="28"/>
        </w:rPr>
        <w:t>,</w:t>
      </w:r>
      <w:r w:rsidR="0095346A">
        <w:rPr>
          <w:rFonts w:ascii="Times New Roman" w:hAnsi="Times New Roman" w:cs="Times New Roman"/>
          <w:sz w:val="28"/>
          <w:szCs w:val="28"/>
        </w:rPr>
        <w:t xml:space="preserve"> </w:t>
      </w:r>
      <w:r w:rsidR="0095346A" w:rsidRPr="0095346A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95346A" w:rsidRPr="0095346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сельского поселения «Тарбагатайское» </w:t>
      </w:r>
      <w:r w:rsidR="0095346A">
        <w:rPr>
          <w:rFonts w:ascii="Times New Roman" w:hAnsi="Times New Roman" w:cs="Times New Roman"/>
          <w:sz w:val="28"/>
          <w:szCs w:val="28"/>
        </w:rPr>
        <w:t xml:space="preserve"> </w:t>
      </w:r>
      <w:r w:rsidR="0095346A" w:rsidRPr="0095346A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95346A" w:rsidRPr="001335B0" w:rsidRDefault="0095346A" w:rsidP="0024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Положение «</w:t>
      </w:r>
      <w:r w:rsidRPr="001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35B0" w:rsidRPr="001335B0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 орган</w:t>
      </w:r>
      <w:r w:rsidR="000F2A8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1335B0" w:rsidRPr="001335B0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 муниципальные должности муниципальной службы в МО СП «</w:t>
      </w:r>
      <w:proofErr w:type="spellStart"/>
      <w:r w:rsidR="001335B0" w:rsidRPr="001335B0">
        <w:rPr>
          <w:rFonts w:ascii="Times New Roman" w:hAnsi="Times New Roman" w:cs="Times New Roman"/>
          <w:sz w:val="28"/>
          <w:szCs w:val="28"/>
          <w:lang w:eastAsia="en-US"/>
        </w:rPr>
        <w:t>Тарбагатайское</w:t>
      </w:r>
      <w:proofErr w:type="spellEnd"/>
      <w:r w:rsidR="001335B0" w:rsidRPr="001335B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335B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решению.</w:t>
      </w:r>
    </w:p>
    <w:p w:rsidR="0095346A" w:rsidRDefault="0095346A" w:rsidP="00240F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Тарбагатайск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от </w:t>
      </w:r>
      <w:r w:rsidR="00240F59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40F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40F59">
        <w:rPr>
          <w:rFonts w:ascii="Times New Roman" w:eastAsia="Times New Roman" w:hAnsi="Times New Roman" w:cs="Times New Roman"/>
          <w:color w:val="000000"/>
          <w:sz w:val="28"/>
          <w:szCs w:val="28"/>
        </w:rPr>
        <w:t>21 №114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оложения 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 xml:space="preserve">«О порядке  установления 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 ежемесячной доплат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 к страховой пенсии в органах местного самоуправления и пенсиях за выслугу лет лицам, замещавшим 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 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>должности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>, пенсии за выслугу лет муниципальным служащим, замещавшим в аппаратах органа местного самоуправления муниципальные должности муниципальной службы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>МО СП</w:t>
      </w:r>
      <w:r w:rsidRPr="0095346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95346A">
        <w:rPr>
          <w:rFonts w:ascii="Times New Roman" w:hAnsi="Times New Roman" w:cs="Times New Roman"/>
          <w:sz w:val="28"/>
          <w:szCs w:val="28"/>
          <w:lang w:eastAsia="en-US"/>
        </w:rPr>
        <w:t>Тарбагатайское</w:t>
      </w:r>
      <w:proofErr w:type="spellEnd"/>
      <w:r w:rsidRPr="009534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40F59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  <w:proofErr w:type="gramEnd"/>
    </w:p>
    <w:p w:rsidR="0095346A" w:rsidRPr="0095346A" w:rsidRDefault="0095346A" w:rsidP="0024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Тарбагатайск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346A" w:rsidRPr="0095346A" w:rsidRDefault="008443E3" w:rsidP="0024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46A" w:rsidRPr="0095346A">
        <w:rPr>
          <w:rFonts w:ascii="Times New Roman" w:eastAsia="Times New Roman" w:hAnsi="Times New Roman" w:cs="Times New Roman"/>
          <w:color w:val="000000"/>
          <w:sz w:val="28"/>
          <w:szCs w:val="28"/>
        </w:rPr>
        <w:t>(обнародования).</w:t>
      </w:r>
    </w:p>
    <w:p w:rsidR="00D14779" w:rsidRPr="0095346A" w:rsidRDefault="00D14779" w:rsidP="0095346A">
      <w:pPr>
        <w:pStyle w:val="3"/>
        <w:spacing w:before="0" w:beforeAutospacing="0" w:after="0" w:afterAutospacing="0"/>
        <w:rPr>
          <w:color w:val="000000" w:themeColor="text1"/>
          <w:spacing w:val="2"/>
          <w:sz w:val="28"/>
          <w:szCs w:val="28"/>
        </w:rPr>
      </w:pPr>
    </w:p>
    <w:p w:rsidR="0034780D" w:rsidRPr="0095346A" w:rsidRDefault="00D14779" w:rsidP="00347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4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34780D" w:rsidRPr="0095346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7D5311" w:rsidRPr="0095346A" w:rsidRDefault="0034780D" w:rsidP="00347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46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95346A"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 w:rsidRPr="0095346A">
        <w:rPr>
          <w:rFonts w:ascii="Times New Roman" w:hAnsi="Times New Roman" w:cs="Times New Roman"/>
          <w:b/>
          <w:sz w:val="28"/>
          <w:szCs w:val="28"/>
        </w:rPr>
        <w:t>"</w:t>
      </w:r>
      <w:r w:rsidR="00240F59">
        <w:rPr>
          <w:rFonts w:ascii="Times New Roman" w:hAnsi="Times New Roman" w:cs="Times New Roman"/>
          <w:b/>
          <w:sz w:val="28"/>
          <w:szCs w:val="28"/>
        </w:rPr>
        <w:tab/>
      </w:r>
      <w:r w:rsidR="00240F5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spellStart"/>
      <w:r w:rsidR="00240F59">
        <w:rPr>
          <w:rFonts w:ascii="Times New Roman" w:hAnsi="Times New Roman" w:cs="Times New Roman"/>
          <w:b/>
          <w:sz w:val="28"/>
          <w:szCs w:val="28"/>
        </w:rPr>
        <w:t>А.В.Думнова</w:t>
      </w:r>
      <w:proofErr w:type="spellEnd"/>
    </w:p>
    <w:p w:rsidR="00D14779" w:rsidRPr="0095346A" w:rsidRDefault="00D14779" w:rsidP="00606097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5346A" w:rsidRDefault="00D1477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478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3478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5346A" w:rsidRDefault="0095346A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40F59" w:rsidRDefault="00240F5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40F59" w:rsidRDefault="00240F5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40F59" w:rsidRDefault="00240F5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40F59" w:rsidRDefault="00240F5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D2904" w:rsidRDefault="00D1477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Р</w:t>
      </w:r>
      <w:r w:rsidR="00DD2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ешению </w:t>
      </w: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Совета депутатов</w:t>
      </w: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DD2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 СП "Тарбагатайское"</w:t>
      </w:r>
    </w:p>
    <w:p w:rsidR="00D14779" w:rsidRPr="00DD2904" w:rsidRDefault="00D14779" w:rsidP="00606097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060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="00A50E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21.</w:t>
      </w:r>
      <w:r w:rsidR="00DD2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40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</w:t>
      </w:r>
      <w:r w:rsidR="001335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D2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</w:t>
      </w:r>
      <w:r w:rsidR="004C2A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240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DD29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N </w:t>
      </w:r>
      <w:r w:rsidR="00A50E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171</w:t>
      </w:r>
    </w:p>
    <w:p w:rsidR="00FA7B5E" w:rsidRDefault="00FA7B5E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7B5E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 органа</w:t>
      </w:r>
      <w:r w:rsidR="000F2A81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A7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местного самоуправления муниципальные должности муниципальной службы в </w:t>
      </w:r>
      <w:r w:rsidRPr="00FA7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СП «Тарбагатайское»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Общие положения</w:t>
      </w:r>
    </w:p>
    <w:p w:rsidR="00FA7B5E" w:rsidRPr="00FA7B5E" w:rsidRDefault="00FA7B5E" w:rsidP="007C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gramStart"/>
      <w:r w:rsidRPr="00FA7B5E">
        <w:rPr>
          <w:rFonts w:ascii="Times New Roman" w:eastAsia="Calibri" w:hAnsi="Times New Roman" w:cs="Times New Roman"/>
          <w:bCs/>
          <w:sz w:val="27"/>
          <w:szCs w:val="27"/>
        </w:rPr>
        <w:t>Настоящее Положение разработано в соответствии с Бюджетным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Федеральным законом от 15.12.2001 года № 166-ФЗ «О государственном пенсионном обеспечении в Российской Федерации», Федеральным законом от 02.03.2007 года № 25-ФЗ «О муниципальной службе в Российской Федерации», Федеральным законом от 28.12.2013 года № 400-ФЗ «О страховых пенсиях», Законом</w:t>
      </w:r>
      <w:proofErr w:type="gramEnd"/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proofErr w:type="gramStart"/>
      <w:r w:rsidRPr="00FA7B5E">
        <w:rPr>
          <w:rFonts w:ascii="Times New Roman" w:eastAsia="Calibri" w:hAnsi="Times New Roman" w:cs="Times New Roman"/>
          <w:bCs/>
          <w:sz w:val="27"/>
          <w:szCs w:val="27"/>
        </w:rPr>
        <w:t>Республики Бурятия от 29.06.2000 N 446-II «О стаже государственной гражданской службы, муниципальной службы в Республике Бурятия», Законом Республики Бурятия от 29.09.2001 года № 808-II «О доплате к страховой пенсии и пенсиях за выслугу лет отдельным категориям граждан», Законом Республики Бурятия от 14.11.2008 № 612-IV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Законом</w:t>
      </w:r>
      <w:proofErr w:type="gramEnd"/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Республики Бурятия от 08.05.2009 N 798-IV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Отношения, регулируемые настоящим Положением</w:t>
      </w: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Положение регламентирует правовые, финансовые и организационные отношения в сфере назначения, исчисления, выплаты и перерасчёта доплаты за выслугу лет к страховой пенсии лицам, замещавшим муниципальные должности, 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>пенсии за выслугу лет муниципальным служащим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>, и устанавливает полномочия администрации му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softHyphen/>
        <w:t>ниципального образования по назначению, исчислению, выплате и перерасчёту за выслугу лет к страховой пенсии».</w:t>
      </w: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3. Финансирование доплаты к страховой пенсии лицам, замещавшим муниципальные должности, пенсии за выслугу лет муниципальным служащим к страховой пенсии</w:t>
      </w:r>
    </w:p>
    <w:p w:rsidR="00FA7B5E" w:rsidRPr="006B4EA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lastRenderedPageBreak/>
        <w:t>3.1. Финансирование расходов на выплату доплаты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 xml:space="preserve"> к страховой пенсии лицам, замещавшим муниципальные должности, пенсии за выслугу лет муниципальным служащим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(далее доплата, пенсия за выслугу лет) </w:t>
      </w:r>
      <w:r w:rsidRPr="006B4EAE">
        <w:rPr>
          <w:rFonts w:ascii="Times New Roman" w:eastAsia="Times New Roman" w:hAnsi="Times New Roman" w:cs="Times New Roman"/>
          <w:sz w:val="27"/>
          <w:szCs w:val="27"/>
        </w:rPr>
        <w:t>осуществляется за счет средств бюджета МО СП «Тарбагатайское».</w:t>
      </w:r>
    </w:p>
    <w:p w:rsidR="00FA7B5E" w:rsidRPr="006B4EA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4EAE">
        <w:rPr>
          <w:rFonts w:ascii="Times New Roman" w:eastAsia="Times New Roman" w:hAnsi="Times New Roman" w:cs="Times New Roman"/>
          <w:sz w:val="27"/>
          <w:szCs w:val="27"/>
        </w:rPr>
        <w:t>3.2. Организация финансового обеспечения выплаты доплаты, пенсии за выслугу лет к страховой пенсии возлагается на Адми</w:t>
      </w:r>
      <w:r w:rsidRPr="006B4EA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нистрацию </w:t>
      </w:r>
      <w:r w:rsidR="00240F59" w:rsidRPr="006B4EAE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сельского поселения «</w:t>
      </w:r>
      <w:proofErr w:type="spellStart"/>
      <w:r w:rsidR="00240F59" w:rsidRPr="006B4EAE">
        <w:rPr>
          <w:rFonts w:ascii="Times New Roman" w:eastAsia="Times New Roman" w:hAnsi="Times New Roman" w:cs="Times New Roman"/>
          <w:sz w:val="27"/>
          <w:szCs w:val="27"/>
        </w:rPr>
        <w:t>Тарбагатайское</w:t>
      </w:r>
      <w:proofErr w:type="spellEnd"/>
      <w:r w:rsidR="00240F59" w:rsidRPr="006B4EA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6B4EAE" w:rsidRPr="006B4EAE">
        <w:rPr>
          <w:rFonts w:ascii="Times New Roman" w:eastAsia="Times New Roman" w:hAnsi="Times New Roman" w:cs="Times New Roman"/>
          <w:sz w:val="27"/>
          <w:szCs w:val="27"/>
        </w:rPr>
        <w:t xml:space="preserve"> (далее – Администрация)</w:t>
      </w:r>
    </w:p>
    <w:p w:rsidR="00FA7B5E" w:rsidRPr="006B4EA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4EAE">
        <w:rPr>
          <w:rFonts w:ascii="Times New Roman" w:eastAsia="Times New Roman" w:hAnsi="Times New Roman" w:cs="Times New Roman"/>
          <w:sz w:val="27"/>
          <w:szCs w:val="27"/>
        </w:rPr>
        <w:t xml:space="preserve">3.3. Финансирование расходов, необходимых для выплаты доплаты, пенсии за выслугу лет к страховой пенсии </w:t>
      </w:r>
      <w:r w:rsidRPr="006B4EAE">
        <w:rPr>
          <w:rFonts w:ascii="Times New Roman" w:eastAsia="Times New Roman" w:hAnsi="Times New Roman" w:cs="Times New Roman"/>
          <w:bCs/>
          <w:sz w:val="27"/>
          <w:szCs w:val="27"/>
        </w:rPr>
        <w:t>производится</w:t>
      </w:r>
      <w:r w:rsidRPr="006B4EAE">
        <w:rPr>
          <w:rFonts w:ascii="Times New Roman" w:eastAsia="Times New Roman" w:hAnsi="Times New Roman" w:cs="Times New Roman"/>
          <w:sz w:val="27"/>
          <w:szCs w:val="27"/>
        </w:rPr>
        <w:t xml:space="preserve"> с учетом индексации, предусматрива</w:t>
      </w:r>
      <w:r w:rsidR="006B4EAE" w:rsidRPr="006B4EAE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6B4EAE">
        <w:rPr>
          <w:rFonts w:ascii="Times New Roman" w:eastAsia="Times New Roman" w:hAnsi="Times New Roman" w:cs="Times New Roman"/>
          <w:sz w:val="27"/>
          <w:szCs w:val="27"/>
        </w:rPr>
        <w:t xml:space="preserve">тся в решении  Совета депутатов муниципального образования </w:t>
      </w:r>
      <w:r w:rsidR="006B4EAE" w:rsidRPr="006B4EAE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Pr="006B4EAE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6B4EAE">
        <w:rPr>
          <w:rFonts w:ascii="Times New Roman" w:eastAsia="Times New Roman" w:hAnsi="Times New Roman" w:cs="Times New Roman"/>
          <w:sz w:val="27"/>
          <w:szCs w:val="27"/>
        </w:rPr>
        <w:t>Тарбагатайск</w:t>
      </w:r>
      <w:r w:rsidR="006B4EAE" w:rsidRPr="006B4EAE">
        <w:rPr>
          <w:rFonts w:ascii="Times New Roman" w:eastAsia="Times New Roman" w:hAnsi="Times New Roman" w:cs="Times New Roman"/>
          <w:sz w:val="27"/>
          <w:szCs w:val="27"/>
        </w:rPr>
        <w:t>ое</w:t>
      </w:r>
      <w:proofErr w:type="spellEnd"/>
      <w:r w:rsidRPr="006B4EAE">
        <w:rPr>
          <w:rFonts w:ascii="Times New Roman" w:eastAsia="Times New Roman" w:hAnsi="Times New Roman" w:cs="Times New Roman"/>
          <w:sz w:val="27"/>
          <w:szCs w:val="27"/>
        </w:rPr>
        <w:t>» о бюджете на соответствующий финансовый год.</w:t>
      </w:r>
    </w:p>
    <w:p w:rsidR="00FA7B5E" w:rsidRPr="00FA7B5E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7B5E" w:rsidRPr="00FA7B5E" w:rsidRDefault="00FA7B5E" w:rsidP="00FA7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bCs/>
          <w:sz w:val="27"/>
          <w:szCs w:val="27"/>
        </w:rPr>
        <w:t>Статья 4.  Основание для</w:t>
      </w: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 назначения ежемесячной доплаты </w:t>
      </w:r>
    </w:p>
    <w:p w:rsidR="00FA7B5E" w:rsidRPr="00FA7B5E" w:rsidRDefault="00FA7B5E" w:rsidP="00FA7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к страховой пенсии лицам, замещавшим </w:t>
      </w:r>
      <w:r w:rsidRPr="00FA7B5E">
        <w:rPr>
          <w:rFonts w:ascii="Times New Roman" w:eastAsia="Times New Roman" w:hAnsi="Times New Roman" w:cs="Times New Roman"/>
          <w:b/>
          <w:sz w:val="26"/>
          <w:szCs w:val="26"/>
        </w:rPr>
        <w:t>на постоянной основе</w:t>
      </w: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муниципальные должности в органах местного самоуправления</w:t>
      </w:r>
    </w:p>
    <w:p w:rsidR="00FA7B5E" w:rsidRPr="00FA7B5E" w:rsidRDefault="00FA7B5E" w:rsidP="00FA7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МО </w:t>
      </w:r>
      <w:r w:rsidR="006B4EAE">
        <w:rPr>
          <w:rFonts w:ascii="Times New Roman" w:eastAsia="Calibri" w:hAnsi="Times New Roman" w:cs="Times New Roman"/>
          <w:b/>
          <w:sz w:val="27"/>
          <w:szCs w:val="27"/>
        </w:rPr>
        <w:t xml:space="preserve"> СП </w:t>
      </w:r>
      <w:r w:rsidRPr="00FA7B5E">
        <w:rPr>
          <w:rFonts w:ascii="Times New Roman" w:eastAsia="Calibri" w:hAnsi="Times New Roman" w:cs="Times New Roman"/>
          <w:b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b/>
          <w:sz w:val="27"/>
          <w:szCs w:val="27"/>
        </w:rPr>
        <w:t>Тарбагатайск</w:t>
      </w:r>
      <w:r w:rsidR="006B4EAE">
        <w:rPr>
          <w:rFonts w:ascii="Times New Roman" w:eastAsia="Calibri" w:hAnsi="Times New Roman" w:cs="Times New Roman"/>
          <w:b/>
          <w:sz w:val="27"/>
          <w:szCs w:val="27"/>
        </w:rPr>
        <w:t>ое</w:t>
      </w:r>
      <w:proofErr w:type="spellEnd"/>
      <w:r w:rsidR="006B4EAE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FA7B5E" w:rsidRDefault="00FA7B5E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EAE" w:rsidRPr="008C0800" w:rsidRDefault="00380827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доплата к страховой пенсии лицам, замещавшим на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основе муниципальные должности и освобожденным от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в связи с прекращением полномочий (в том числе досрочно), за</w:t>
      </w:r>
      <w:r w:rsidR="007C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случаев, связанных с виновными действиями (бездействием),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</w:t>
      </w:r>
      <w:r w:rsidR="00C26AF6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</w:t>
      </w:r>
      <w:proofErr w:type="gramEnd"/>
      <w:r w:rsidR="00C2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2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"О страховых пенсиях", и ежемесячной доплаты к страховой пенсии к ней составляла: при замещении на постоянной основе выборной муниципальной должности от четырех </w:t>
      </w:r>
      <w:r w:rsidR="006B4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  <w:r w:rsidR="00B7773C">
        <w:rPr>
          <w:rFonts w:ascii="Times New Roman" w:eastAsia="Times New Roman" w:hAnsi="Times New Roman" w:cs="Times New Roman"/>
          <w:color w:val="000000"/>
          <w:sz w:val="28"/>
          <w:szCs w:val="28"/>
        </w:rPr>
        <w:t>до девяти лет - 40 процентов от 0,8 ежемесячного денежного вознаграждения действующего лица, замещающего соответствующую муниципальную должность, девять лет и более - 55 процентов от 0,8 ежемесячного денежного вознаграждения действующего лица, замещающего соответс</w:t>
      </w:r>
      <w:r w:rsidR="00315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твующую муниципальную должность </w:t>
      </w:r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proofErr w:type="gramEnd"/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9" w:anchor="dst101219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абзацем седьмым части 16 статьи 35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dst101159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пунктами 2.1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dst100457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dst100460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6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3" w:anchor="dst100463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9 части 6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anchor="dst101419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6.1 статьи 36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dst878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7.1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anchor="dst100519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пунктами 5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7" w:anchor="dst100522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части 10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anchor="dst674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10.1 статьи 40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anchor="dst100789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частями 1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proofErr w:type="gramEnd"/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anchor="dst100790" w:history="1">
        <w:r w:rsidR="006B4EAE" w:rsidRPr="008C08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 статьи 73</w:t>
        </w:r>
      </w:hyperlink>
      <w:r w:rsidR="006B4EAE" w:rsidRP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 от 06.10.2003г №131-ФЗ " Об общих принципах организации местного самоуправления в Российской Федерации</w:t>
      </w:r>
      <w:r w:rsidR="008C0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EAE" w:rsidRPr="008C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B05" w:rsidRPr="004A1B05" w:rsidRDefault="00380827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4.2. Ежемесячная доплата устанавливается к страховой пенсии по старости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(инвалидности), назначенной на основании Федерального закона "О страховых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пенсиях".</w:t>
      </w:r>
    </w:p>
    <w:p w:rsidR="004A1B05" w:rsidRDefault="00380827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получающим пенсию, назначенную в соответствии с другими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 актами Российской Федерации, ежемесячная доплата к страховой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пенсии может быть установлена после перехода на страховую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пенсию, назначенную в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"О страховых пенсиях" (по старости, по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инвалидности)" либо досрочно назначенную в соответствии с Законом Российской</w:t>
      </w:r>
      <w:r w:rsid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05" w:rsidRPr="004A1B0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«О занятости населения в Российской Федерации».</w:t>
      </w:r>
      <w:proofErr w:type="gramEnd"/>
    </w:p>
    <w:p w:rsidR="002A6FEE" w:rsidRPr="00B55736" w:rsidRDefault="002A6FEE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773C">
        <w:rPr>
          <w:rFonts w:ascii="Times New Roman" w:eastAsia="Times New Roman" w:hAnsi="Times New Roman" w:cs="Times New Roman"/>
          <w:sz w:val="28"/>
          <w:szCs w:val="28"/>
        </w:rPr>
        <w:t>4.4. Размер ежемесячной доплаты к страховой пенсии не может быть ниже размера фиксированной выплаты к страховой пенсии, предусмотренной частью 1 статьи 16, статьей 17 Федерального закона "О страховых пенсиях", с учетом проведенной индексации на день назначения ежемесячной доплаты к страховой пенсии.</w:t>
      </w:r>
    </w:p>
    <w:p w:rsidR="00B55736" w:rsidRPr="00D416B6" w:rsidRDefault="00B55736" w:rsidP="00B55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Фиксированный базовый размер страховой части страховой пенсии по старости увеличивается в соответствии с нормативными правовыми актами Правительства Российской Федерации и </w:t>
      </w:r>
      <w:r w:rsidRPr="00D416B6">
        <w:rPr>
          <w:rFonts w:ascii="Times New Roman" w:eastAsia="Calibri" w:hAnsi="Times New Roman" w:cs="Times New Roman"/>
          <w:sz w:val="27"/>
          <w:szCs w:val="27"/>
        </w:rPr>
        <w:t>с учетом районного коэффициента - 1,2.</w:t>
      </w:r>
    </w:p>
    <w:p w:rsidR="00B55736" w:rsidRPr="00B55736" w:rsidRDefault="00B55736" w:rsidP="004A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B5E" w:rsidRPr="00FA7B5E" w:rsidRDefault="00FA7B5E" w:rsidP="00FA7B5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A7B5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Статья 5.  </w:t>
      </w: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Основание для назначения пенсии за выслугу лет лицам, </w:t>
      </w:r>
    </w:p>
    <w:p w:rsidR="00FA7B5E" w:rsidRPr="00FA7B5E" w:rsidRDefault="00FA7B5E" w:rsidP="00FA7B5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</w:t>
      </w:r>
      <w:proofErr w:type="gramStart"/>
      <w:r w:rsidRPr="00FA7B5E">
        <w:rPr>
          <w:rFonts w:ascii="Times New Roman" w:eastAsia="Calibri" w:hAnsi="Times New Roman" w:cs="Times New Roman"/>
          <w:b/>
          <w:sz w:val="27"/>
          <w:szCs w:val="27"/>
        </w:rPr>
        <w:t>замещавшим</w:t>
      </w:r>
      <w:proofErr w:type="gramEnd"/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 должности муниципальной службы</w:t>
      </w:r>
    </w:p>
    <w:p w:rsidR="004A1B05" w:rsidRDefault="00FA7B5E" w:rsidP="00FA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7B5E">
        <w:rPr>
          <w:rFonts w:ascii="Times New Roman" w:eastAsia="Calibri" w:hAnsi="Times New Roman" w:cs="Times New Roman"/>
          <w:b/>
          <w:sz w:val="27"/>
          <w:szCs w:val="27"/>
        </w:rPr>
        <w:t xml:space="preserve">           в органах </w:t>
      </w:r>
      <w:r w:rsidR="004A1B05" w:rsidRPr="004A1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местного самоуправления МО </w:t>
      </w:r>
      <w:r w:rsidR="00380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4A1B05" w:rsidRPr="004A1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«Тарбагатайск</w:t>
      </w:r>
      <w:r w:rsidR="00380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</w:t>
      </w:r>
      <w:r w:rsidR="004A1B05" w:rsidRPr="004A1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80827" w:rsidRPr="004A1B05" w:rsidRDefault="00380827" w:rsidP="004A1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7B5E" w:rsidRPr="00FA7B5E" w:rsidRDefault="00380827" w:rsidP="00FA7B5E">
      <w:pPr>
        <w:pStyle w:val="a9"/>
        <w:shd w:val="clear" w:color="auto" w:fill="FFFFFF"/>
        <w:spacing w:after="0"/>
        <w:ind w:firstLine="567"/>
        <w:jc w:val="both"/>
        <w:rPr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FA7B5E" w:rsidRPr="00FA7B5E">
        <w:rPr>
          <w:sz w:val="27"/>
          <w:szCs w:val="27"/>
        </w:rPr>
        <w:t xml:space="preserve">5.1. </w:t>
      </w:r>
      <w:proofErr w:type="gramStart"/>
      <w:r w:rsidR="00FA7B5E" w:rsidRPr="00FA7B5E">
        <w:rPr>
          <w:sz w:val="27"/>
          <w:szCs w:val="27"/>
        </w:rPr>
        <w:t>Пенсия за выслугу лет к страховой пенсии лицам, замещавшим должности муниципальной службы в органах местного самоуправления, устанавливается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№ 2 к Федеральному закону от 12.12.2001 № 166 "О государственном пенсионном обеспечении в Российской Федерации" (Далее – Федеральный закон о пенсионном обеспечении).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Определение размера государственной пенсии муниципального служащего осуществляется в соответствии с установленным Законом Республики Бурятия от 14.11.2008 № 612-IV «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 </w:t>
      </w:r>
      <w:r w:rsidRPr="00FA7B5E">
        <w:rPr>
          <w:rFonts w:ascii="Times New Roman" w:eastAsia="Calibri" w:hAnsi="Times New Roman" w:cs="Times New Roman"/>
          <w:sz w:val="27"/>
          <w:szCs w:val="27"/>
        </w:rPr>
        <w:t>соотношением должностей муниципальной службы и должностей государственной гражданской службы субъекта Российской Федерации.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   5.2. 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>Муниципальные служащие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имеют право на пенсию за выслугу лет к страховой пенсии, при увольнении с муниципальной службы (за исключением случаев прекращения полномочий, связанных с виновными действиями (бездействием), установленными решением суда) по одному из следующих оснований:</w:t>
      </w:r>
    </w:p>
    <w:p w:rsidR="00FA7B5E" w:rsidRPr="00FA7B5E" w:rsidRDefault="00FA7B5E" w:rsidP="00FA7B5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5.2.1. Ликвидация органов местного самоуправления, а также сокращение численности или штатов муниципальных служащих в органах местного самоуправления.</w:t>
      </w:r>
    </w:p>
    <w:p w:rsidR="00FA7B5E" w:rsidRPr="00FA7B5E" w:rsidRDefault="00FA7B5E" w:rsidP="00FA7B5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5.2.2. Увольнение с должностей, учреждаемых в установленном законодательством Республики Бурятия порядке, для непосредственного 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lastRenderedPageBreak/>
        <w:t>обеспечения исполнения полномочий лиц, замещающих муниципальные должности в органах местного самоуправления, в связи с прекращением этими лицами своих полномочий.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5.2.3. Достижение предельного возраста, установленного Федеральным законом «О муниципальной службе в Российской Федерации».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5.2.4. Признание муниципального служащего полностью неспособным к страховой деятельности в соответствии с медицинским заключением, выданным в порядке, установленном федеральными законами и иными правовыми актами Российской Федерации.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5.2.5. Увольнение по собственному желанию в связи с выходом на страховую пенсию.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5.3.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Ежемесячная 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пенсии за выслугу лет к страховой пенсии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муниципальным служащим, замещавшим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муниципальные должности муниципальной службы </w:t>
      </w:r>
      <w:r w:rsidRPr="00FA7B5E">
        <w:rPr>
          <w:rFonts w:ascii="Times New Roman" w:eastAsia="Calibri" w:hAnsi="Times New Roman" w:cs="Times New Roman"/>
          <w:sz w:val="27"/>
          <w:szCs w:val="27"/>
        </w:rPr>
        <w:t>в органах местного самоуправления, устанавливается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№ 2 к Федеральному закону о пенсионном обеспечении в размере 45 процентов должностного оклада муниципального служащего по замещающей должности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с учетом коэффициента 2,3 за вычетом страховой части страховой пенсии по старости либо за вычетом страховой пенсии по инвалидности.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каждый полный год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стажа муниципальной службы сверх указанного стажа пенсия за выслугу лет к страховой пенсии увеличивается на 3 процента должностного оклада муниципального служащего.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должностного оклада муниципального служащего, с учетом коэффициента 2,3 и районного коэффициента. 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5.4. Пенсия 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устанавливается к страховой пенсии по старости, инвалидности I и II группы, назначенной в соответствии с Федеральным </w:t>
      </w:r>
      <w:hyperlink r:id="rId21" w:history="1">
        <w:r w:rsidRPr="00FA7B5E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«О страховых пенсиях в Российской Федерации», а также страховой пенсии по старости, назначенной досрочно в соответствии с </w:t>
      </w:r>
      <w:hyperlink r:id="rId22" w:history="1">
        <w:r w:rsidRPr="00FA7B5E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«О занятости населения в Российской Федерации».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        5.5.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Лицам, получающим пенсию, назначенную в соответствии с другими законодательными актами Российской Федерации, пенсия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к страховой пенсии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может быть установлена только после перехода на страховую пенсию по старости (инвалидности), назначенную в соответствии с Федеральным </w:t>
      </w:r>
      <w:hyperlink r:id="rId23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«О страховых пенсиях в Российской Федерации», </w:t>
      </w:r>
      <w:hyperlink r:id="rId24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«О занятости населения в Российской Федерации».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5.6. Лица, уволенные с муниципальной службы по основаниям, предусмотренным </w:t>
      </w:r>
      <w:hyperlink r:id="rId25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 xml:space="preserve">подпунктами 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5.2.1. – 5.2.5 настоящего Положения, имеют право на пенсию за выслугу лет к страховой пенсии по старости, если они замещали должности муниципальной службы в муниципальном образовании «Тарбагатайский район» не менее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12 полных месяцев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>, непосредственно перед увольнением.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5.7. Месячное денежное содержание для определения размера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 о</w:t>
      </w:r>
      <w:r w:rsidRPr="00FA7B5E">
        <w:rPr>
          <w:rFonts w:ascii="Times New Roman" w:eastAsia="Calibri" w:hAnsi="Times New Roman" w:cs="Times New Roman"/>
          <w:sz w:val="27"/>
          <w:szCs w:val="27"/>
        </w:rPr>
        <w:t>пределяется по должности, замещавшейся на день достижения им возраста, дающего право на страховую пенсию.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5.8. 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Размер ежемесячной пенсии к страховой пенсии не может быть ниже размера фиксированной выплаты к страховой пенсии, предусмотренной </w:t>
      </w:r>
      <w:hyperlink r:id="rId26" w:history="1">
        <w:r w:rsidRPr="00FA7B5E">
          <w:rPr>
            <w:rFonts w:ascii="Times New Roman" w:eastAsia="Times New Roman" w:hAnsi="Times New Roman" w:cs="Times New Roman"/>
            <w:sz w:val="26"/>
            <w:szCs w:val="26"/>
          </w:rPr>
          <w:t>частью 1 статьи 16</w:t>
        </w:r>
      </w:hyperlink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7" w:history="1">
        <w:r w:rsidRPr="00FA7B5E">
          <w:rPr>
            <w:rFonts w:ascii="Times New Roman" w:eastAsia="Times New Roman" w:hAnsi="Times New Roman" w:cs="Times New Roman"/>
            <w:sz w:val="26"/>
            <w:szCs w:val="26"/>
          </w:rPr>
          <w:t>статьей 17</w:t>
        </w:r>
      </w:hyperlink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"О страховых пенсиях", с учетом проведенной индексации на день назначения ежемесячной пенсии к страховой пенсии.</w:t>
      </w:r>
    </w:p>
    <w:p w:rsidR="00FA7B5E" w:rsidRPr="00D416B6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Фиксированный базовый размер страховой части страховой пенсии по старости увеличивается в соответствии с нормативными правовыми актами Правительства Российской Федерации и </w:t>
      </w:r>
      <w:r w:rsidRPr="00D416B6">
        <w:rPr>
          <w:rFonts w:ascii="Times New Roman" w:eastAsia="Calibri" w:hAnsi="Times New Roman" w:cs="Times New Roman"/>
          <w:sz w:val="27"/>
          <w:szCs w:val="27"/>
        </w:rPr>
        <w:t>с учетом районного коэффициента - 1,2</w:t>
      </w:r>
      <w:r w:rsidR="00D416B6" w:rsidRPr="00D416B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5.9.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При определении размера пенсии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>, не учитываются суммы фиксированного базового размера страховой части страховой пенсии по старости (фиксированного базового размера страховой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размер доли страховой части страховой пенсии по старости, исчисленной в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соответствии с Федеральным </w:t>
      </w:r>
      <w:hyperlink r:id="rId28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«О страховых пенсиях в Российской Федерации»,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к страховой пенсии за период не менее 12 полных месяцев работы и (или) иной деятельности, включая суммы ее увеличения в связи с индексацией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(дополнительным увеличением) и перерасчетом (корректировкой) в соответствии с </w:t>
      </w:r>
      <w:hyperlink r:id="rId29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пунктом 6 статьи 17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r:id="rId30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статьей 17.1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указанного Федерального закона, а также суммы, полагающиеся в связи с валоризацией пенсионных прав в соответствии с Федеральным </w:t>
      </w:r>
      <w:hyperlink r:id="rId31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«О страховых пенсиях в Российской Федерации».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FA7B5E" w:rsidRPr="00FA7B5E" w:rsidRDefault="00FA7B5E" w:rsidP="00FA7B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B5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6. </w:t>
      </w:r>
      <w:r w:rsidRPr="00FA7B5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обращения за ежемесячной доплатой </w:t>
      </w:r>
    </w:p>
    <w:p w:rsidR="00FA7B5E" w:rsidRPr="00FA7B5E" w:rsidRDefault="00FA7B5E" w:rsidP="00FA7B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B5E">
        <w:rPr>
          <w:rFonts w:ascii="Times New Roman" w:eastAsia="Calibri" w:hAnsi="Times New Roman" w:cs="Times New Roman"/>
          <w:b/>
          <w:sz w:val="28"/>
          <w:szCs w:val="28"/>
        </w:rPr>
        <w:t xml:space="preserve">   к страховой пенсии и пенсией за выслугу лет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A7B5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6.1. </w:t>
      </w:r>
      <w:hyperlink r:id="rId32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Заявление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об установлении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оформленное согласно приложению № 1, подается в Комиссию по установлению стажа муниципальной службы для назначения ежемесячной доплаты, пенсии за выслугу лет утвержденной постановлением Главы муниципального образования </w:t>
      </w:r>
      <w:r w:rsidR="00B7773C">
        <w:rPr>
          <w:rFonts w:ascii="Times New Roman" w:eastAsia="Calibri" w:hAnsi="Times New Roman" w:cs="Times New Roman"/>
          <w:sz w:val="27"/>
          <w:szCs w:val="27"/>
        </w:rPr>
        <w:t xml:space="preserve">сельского 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B7773C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="00B7773C">
        <w:rPr>
          <w:rFonts w:ascii="Times New Roman" w:eastAsia="Calibri" w:hAnsi="Times New Roman" w:cs="Times New Roman"/>
          <w:sz w:val="27"/>
          <w:szCs w:val="27"/>
        </w:rPr>
        <w:t>»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(далее - Комиссия).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6.2. Заявление лица об установлении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регистрируется секретарем Комиссии в день подачи заявления либо получения его по почте.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6.3. Заявление лица об установлении доплаты, пенсии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рассматривается Комиссией в течение 30 дней с момента поступления заявления.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Решение Комиссии оформляется протоколом.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Комиссия устанавливает стаж муниципальной службы заявителя. При наличии оснований для установления доплаты, пенсии за выслугу лет к страховой пенсии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выносится мотивированное решение о представлении Главе </w:t>
      </w:r>
      <w:r w:rsidRPr="00FA7B5E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муниципального образования </w:t>
      </w:r>
      <w:r w:rsidR="00B7773C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B7773C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» материалов к назначению </w:t>
      </w:r>
      <w:r w:rsidRPr="00FA7B5E">
        <w:rPr>
          <w:rFonts w:ascii="Times New Roman" w:eastAsia="Calibri" w:hAnsi="Times New Roman" w:cs="Times New Roman"/>
          <w:sz w:val="28"/>
          <w:szCs w:val="28"/>
        </w:rPr>
        <w:t xml:space="preserve">доплаты, пенсии 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к страховой пенсии. При отсутствии оснований для установления доплаты, пенсии за выслугу лет к страховой пенсии выносится мотивированное решение об отказе в представлении материалов к назначению доплаты, пенсии за выслугу лет к страховой пенсии. Выписка из протокола Комиссии направляется заявителю в 10-дневный срок со дня принятия решения Комиссии.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6.4. Стаж муниципальной службы, дающий право на доплату, пенсию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, определяется в соответствии с </w:t>
      </w:r>
      <w:hyperlink r:id="rId33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Республики Бурятия от 29.06.2000 года № 446-II (ред. от 07.07.2017</w:t>
      </w:r>
      <w:r w:rsidR="001335B0">
        <w:rPr>
          <w:rFonts w:ascii="Times New Roman" w:eastAsia="Calibri" w:hAnsi="Times New Roman" w:cs="Times New Roman"/>
          <w:sz w:val="27"/>
          <w:szCs w:val="27"/>
        </w:rPr>
        <w:t>. от 04.12.2020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) «О стаже государственной гражданской службы, муниципальной службы в Республике Бурятия». </w:t>
      </w:r>
    </w:p>
    <w:p w:rsid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6.5. Месячное денежное содержание определяется в соответствии с </w:t>
      </w:r>
      <w:hyperlink r:id="rId34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Положением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«Об оплате труда </w:t>
      </w:r>
      <w:r w:rsidR="00340E5B">
        <w:rPr>
          <w:rFonts w:ascii="Times New Roman" w:eastAsia="Calibri" w:hAnsi="Times New Roman" w:cs="Times New Roman"/>
          <w:sz w:val="27"/>
          <w:szCs w:val="27"/>
        </w:rPr>
        <w:t xml:space="preserve">выборных должностных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лиц, </w:t>
      </w:r>
      <w:r w:rsidR="00340E5B">
        <w:rPr>
          <w:rFonts w:ascii="Times New Roman" w:eastAsia="Calibri" w:hAnsi="Times New Roman" w:cs="Times New Roman"/>
          <w:sz w:val="27"/>
          <w:szCs w:val="27"/>
        </w:rPr>
        <w:t>и муниципальных служащих, занимающих должности муниципальной службы МО СП «</w:t>
      </w:r>
      <w:proofErr w:type="spellStart"/>
      <w:r w:rsidR="00340E5B">
        <w:rPr>
          <w:rFonts w:ascii="Times New Roman" w:eastAsia="Calibri" w:hAnsi="Times New Roman" w:cs="Times New Roman"/>
          <w:sz w:val="27"/>
          <w:szCs w:val="27"/>
        </w:rPr>
        <w:t>Тарбагатайское</w:t>
      </w:r>
      <w:proofErr w:type="spellEnd"/>
      <w:r w:rsidR="00340E5B">
        <w:rPr>
          <w:rFonts w:ascii="Times New Roman" w:eastAsia="Calibri" w:hAnsi="Times New Roman" w:cs="Times New Roman"/>
          <w:sz w:val="27"/>
          <w:szCs w:val="27"/>
        </w:rPr>
        <w:t>»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, утвержденным решением  Советом депутатов МО </w:t>
      </w:r>
      <w:r w:rsidR="004717EF">
        <w:rPr>
          <w:rFonts w:ascii="Times New Roman" w:eastAsia="Calibri" w:hAnsi="Times New Roman" w:cs="Times New Roman"/>
          <w:sz w:val="27"/>
          <w:szCs w:val="27"/>
        </w:rPr>
        <w:t xml:space="preserve">СП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4717EF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» от </w:t>
      </w:r>
      <w:r w:rsidR="00131804">
        <w:rPr>
          <w:rFonts w:ascii="Times New Roman" w:eastAsia="Calibri" w:hAnsi="Times New Roman" w:cs="Times New Roman"/>
          <w:sz w:val="27"/>
          <w:szCs w:val="27"/>
        </w:rPr>
        <w:t>24</w:t>
      </w:r>
      <w:r w:rsidRPr="00FA7B5E">
        <w:rPr>
          <w:rFonts w:ascii="Times New Roman" w:eastAsia="Calibri" w:hAnsi="Times New Roman" w:cs="Times New Roman"/>
          <w:sz w:val="27"/>
          <w:szCs w:val="27"/>
        </w:rPr>
        <w:t>.</w:t>
      </w:r>
      <w:r w:rsidR="00131804">
        <w:rPr>
          <w:rFonts w:ascii="Times New Roman" w:eastAsia="Calibri" w:hAnsi="Times New Roman" w:cs="Times New Roman"/>
          <w:sz w:val="27"/>
          <w:szCs w:val="27"/>
        </w:rPr>
        <w:t>12</w:t>
      </w:r>
      <w:r w:rsidRPr="00FA7B5E">
        <w:rPr>
          <w:rFonts w:ascii="Times New Roman" w:eastAsia="Calibri" w:hAnsi="Times New Roman" w:cs="Times New Roman"/>
          <w:sz w:val="27"/>
          <w:szCs w:val="27"/>
        </w:rPr>
        <w:t>.201</w:t>
      </w:r>
      <w:r w:rsidR="00131804">
        <w:rPr>
          <w:rFonts w:ascii="Times New Roman" w:eastAsia="Calibri" w:hAnsi="Times New Roman" w:cs="Times New Roman"/>
          <w:sz w:val="27"/>
          <w:szCs w:val="27"/>
        </w:rPr>
        <w:t>4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г. № 2</w:t>
      </w:r>
      <w:r w:rsidR="00131804">
        <w:rPr>
          <w:rFonts w:ascii="Times New Roman" w:eastAsia="Calibri" w:hAnsi="Times New Roman" w:cs="Times New Roman"/>
          <w:sz w:val="27"/>
          <w:szCs w:val="27"/>
        </w:rPr>
        <w:t>41</w:t>
      </w:r>
      <w:r w:rsidRPr="00FA7B5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335B0" w:rsidRDefault="001335B0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Документами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подтверждающими стаж, муниципальной  службы</w:t>
      </w:r>
      <w:r w:rsidR="002E58D8">
        <w:rPr>
          <w:rFonts w:ascii="Times New Roman" w:eastAsia="Calibri" w:hAnsi="Times New Roman" w:cs="Times New Roman"/>
          <w:sz w:val="27"/>
          <w:szCs w:val="27"/>
        </w:rPr>
        <w:t xml:space="preserve"> являются:</w:t>
      </w:r>
    </w:p>
    <w:p w:rsidR="002E58D8" w:rsidRDefault="002E58D8" w:rsidP="002E58D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Трудовая книжка (основной документ) и (или) сведения о трудовой деятельности, оформленные в установленном законодательством порядке;</w:t>
      </w:r>
    </w:p>
    <w:p w:rsidR="002E58D8" w:rsidRDefault="002E58D8" w:rsidP="002E58D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При отсутствии трудовой книжки и (или) сведений о трудовой деятельности, в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приказов, показания двух и более свидетелей, заверенные в установленном порядке;</w:t>
      </w:r>
      <w:proofErr w:type="gramEnd"/>
    </w:p>
    <w:p w:rsidR="002E58D8" w:rsidRPr="002E58D8" w:rsidRDefault="002E58D8" w:rsidP="002E58D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Военный</w:t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билет в подтверждение стажа военной службы.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6.6. Решение об установлении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принимается распоряжением Главы муниципального образования</w:t>
      </w:r>
      <w:r w:rsidR="0013180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131804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="00131804">
        <w:rPr>
          <w:rFonts w:ascii="Times New Roman" w:eastAsia="Calibri" w:hAnsi="Times New Roman" w:cs="Times New Roman"/>
          <w:sz w:val="27"/>
          <w:szCs w:val="27"/>
        </w:rPr>
        <w:t>»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в течение 3 рабочих дней со дня поступления протокола Комиссии.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6.7. Распоряжение Главы муниципального образования </w:t>
      </w:r>
      <w:r w:rsidR="00131804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131804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» об установлении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лет,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секретарем Комиссии в 3-дневный срок направляется в </w:t>
      </w:r>
      <w:r w:rsidR="00131804">
        <w:rPr>
          <w:rFonts w:ascii="Times New Roman" w:eastAsia="Calibri" w:hAnsi="Times New Roman" w:cs="Times New Roman"/>
          <w:sz w:val="27"/>
          <w:szCs w:val="27"/>
        </w:rPr>
        <w:t>отдел бухгалтерского учета и отчетности МКУ Управления финансов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Тарбагатайский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район» </w:t>
      </w:r>
      <w:r w:rsidR="00FF549A">
        <w:rPr>
          <w:rFonts w:ascii="Times New Roman" w:eastAsia="Calibri" w:hAnsi="Times New Roman" w:cs="Times New Roman"/>
          <w:sz w:val="27"/>
          <w:szCs w:val="27"/>
        </w:rPr>
        <w:t xml:space="preserve">(далее – отдел бухгалтерского учета) </w:t>
      </w:r>
      <w:r w:rsidRPr="00FA7B5E">
        <w:rPr>
          <w:rFonts w:ascii="Times New Roman" w:eastAsia="Calibri" w:hAnsi="Times New Roman" w:cs="Times New Roman"/>
          <w:sz w:val="27"/>
          <w:szCs w:val="27"/>
        </w:rPr>
        <w:t>для  осуществления выплаты.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6.8. Выплата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производится из средств бюджета муниципального образования </w:t>
      </w:r>
      <w:r w:rsidR="00131804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131804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6.9. </w:t>
      </w:r>
      <w:r w:rsidR="00FF549A">
        <w:rPr>
          <w:rFonts w:ascii="Times New Roman" w:eastAsia="Calibri" w:hAnsi="Times New Roman" w:cs="Times New Roman"/>
          <w:sz w:val="27"/>
          <w:szCs w:val="27"/>
        </w:rPr>
        <w:t>Главному специалисту МО СП «</w:t>
      </w:r>
      <w:proofErr w:type="spellStart"/>
      <w:r w:rsidR="00FF549A">
        <w:rPr>
          <w:rFonts w:ascii="Times New Roman" w:eastAsia="Calibri" w:hAnsi="Times New Roman" w:cs="Times New Roman"/>
          <w:sz w:val="27"/>
          <w:szCs w:val="27"/>
        </w:rPr>
        <w:t>Тарбагатайское</w:t>
      </w:r>
      <w:proofErr w:type="spellEnd"/>
      <w:r w:rsidR="00FF549A">
        <w:rPr>
          <w:rFonts w:ascii="Times New Roman" w:eastAsia="Calibri" w:hAnsi="Times New Roman" w:cs="Times New Roman"/>
          <w:sz w:val="27"/>
          <w:szCs w:val="27"/>
        </w:rPr>
        <w:t xml:space="preserve">» с 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распоряжением Главы муниципального образования </w:t>
      </w:r>
      <w:r w:rsidR="00FF549A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FF549A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>» направляются: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заявление лица об установлении ежемесячной доплаты, пенсии за выслугу лет к страховой пенсии;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копия трудовой книжки</w:t>
      </w:r>
      <w:r w:rsidR="0031117D" w:rsidRPr="003111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117D">
        <w:rPr>
          <w:rFonts w:ascii="Times New Roman" w:eastAsia="Calibri" w:hAnsi="Times New Roman" w:cs="Times New Roman"/>
          <w:sz w:val="27"/>
          <w:szCs w:val="27"/>
        </w:rPr>
        <w:t>и (или) сведения о трудовой деятельности, оформленные в установленном законодательством порядке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, копии иных </w:t>
      </w:r>
      <w:r w:rsidRPr="00FA7B5E">
        <w:rPr>
          <w:rFonts w:ascii="Times New Roman" w:eastAsia="Calibri" w:hAnsi="Times New Roman" w:cs="Times New Roman"/>
          <w:sz w:val="27"/>
          <w:szCs w:val="27"/>
        </w:rPr>
        <w:lastRenderedPageBreak/>
        <w:t>документов, подтверждающих периоды работы (службы), включаемые в стаж для установления доплаты, пенсии за выслугу лет;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справка о размере среднемесячного денежного содержания;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протокол заседания Комиссии;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копия паспорта.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- расчет размера за выслугу лет к пенсии.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6.10. </w:t>
      </w:r>
      <w:r w:rsidR="00FF549A">
        <w:rPr>
          <w:rFonts w:ascii="Times New Roman" w:eastAsia="Calibri" w:hAnsi="Times New Roman" w:cs="Times New Roman"/>
          <w:sz w:val="27"/>
          <w:szCs w:val="27"/>
        </w:rPr>
        <w:t>Главный специалист МО СП «</w:t>
      </w:r>
      <w:proofErr w:type="spellStart"/>
      <w:r w:rsidR="00FF549A">
        <w:rPr>
          <w:rFonts w:ascii="Times New Roman" w:eastAsia="Calibri" w:hAnsi="Times New Roman" w:cs="Times New Roman"/>
          <w:sz w:val="27"/>
          <w:szCs w:val="27"/>
        </w:rPr>
        <w:t>Тарбагатайское</w:t>
      </w:r>
      <w:proofErr w:type="spellEnd"/>
      <w:r w:rsidR="00FF549A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в 14-дневный срок со дня получения всех необходимых документов направляет заявителю письменное </w:t>
      </w:r>
      <w:hyperlink r:id="rId35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уведомление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>, оформленное согласно приложению № 2.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6.11. </w:t>
      </w:r>
      <w:r w:rsidR="00A25CD0">
        <w:rPr>
          <w:rFonts w:ascii="Times New Roman" w:eastAsia="Calibri" w:hAnsi="Times New Roman" w:cs="Times New Roman"/>
          <w:sz w:val="27"/>
          <w:szCs w:val="27"/>
        </w:rPr>
        <w:t>Главный специа</w:t>
      </w:r>
      <w:r w:rsidR="00FF549A">
        <w:rPr>
          <w:rFonts w:ascii="Times New Roman" w:eastAsia="Calibri" w:hAnsi="Times New Roman" w:cs="Times New Roman"/>
          <w:sz w:val="27"/>
          <w:szCs w:val="27"/>
        </w:rPr>
        <w:t>лист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на каждого получателя доплаты, пенсии за выслугу лет к страховой пенсии формирует личное дело (срок хранения - 75 лет).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6.12.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отделом бухгалтерского учета перечисляются на банковские лицевые счета получателей, указанные в заявлении.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6.13.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назначается со дня обращения за указанной доплатой, пенсией за выслугу лет, но не ранее чем со дня возникновения права на доплату, пенсию за выслугу лет к страховой пенсии.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6.14.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 xml:space="preserve"> Перерасчет размера ежемесячных доплат к страховой пенсии и пенсии за выслугу лет отдельным категориям граждан производится без заявления лиц, имеющих право на ежемесячную доплату к страховой пенсии и пенсии за выслугу лет отдельным категориям граждан.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Размер ежемесячной доплаты к страховой пенсии или пенсии за выслугу лет пересчитывается при изменении должностного оклада, месячного денежного вознаграждения или денежного содержания по соответствующей муниципальной должности, должности муниципальной службы муниципального образования 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A7B5E">
        <w:rPr>
          <w:rFonts w:ascii="Times New Roman" w:eastAsia="Times New Roman" w:hAnsi="Times New Roman" w:cs="Times New Roman"/>
          <w:sz w:val="26"/>
          <w:szCs w:val="26"/>
        </w:rPr>
        <w:t>Тарбагатайск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Pr="00FA7B5E">
        <w:rPr>
          <w:rFonts w:ascii="Times New Roman" w:eastAsia="Times New Roman" w:hAnsi="Times New Roman" w:cs="Times New Roman"/>
          <w:sz w:val="26"/>
          <w:szCs w:val="26"/>
        </w:rPr>
        <w:t>» или при изменении в соответствии с федеральным законодательством страховой пенсии по старости (по инвалидности), с учетом которой установлен размер ежемесячной доплаты или пенсии за выслугу лет.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7B5E">
        <w:rPr>
          <w:rFonts w:ascii="Times New Roman" w:eastAsia="Times New Roman" w:hAnsi="Times New Roman" w:cs="Times New Roman"/>
          <w:sz w:val="26"/>
          <w:szCs w:val="26"/>
        </w:rPr>
        <w:t>Перерасчет размера ежемесячной доплаты к страховой пенсии в случае изменения должностного оклада, месячного денежного вознаграждения по соответствующей муниципальной должности муниципального образования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FA7B5E">
        <w:rPr>
          <w:rFonts w:ascii="Times New Roman" w:eastAsia="Times New Roman" w:hAnsi="Times New Roman" w:cs="Times New Roman"/>
          <w:sz w:val="26"/>
          <w:szCs w:val="26"/>
        </w:rPr>
        <w:t>Тарбагатайск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», а также перерасчет пенсии за выслугу лет в случае изменения денежного содержания по соответствующей должности муниципальной службы муниципального образования 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A7B5E">
        <w:rPr>
          <w:rFonts w:ascii="Times New Roman" w:eastAsia="Times New Roman" w:hAnsi="Times New Roman" w:cs="Times New Roman"/>
          <w:sz w:val="26"/>
          <w:szCs w:val="26"/>
        </w:rPr>
        <w:t>Тарбагатайск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="008C4442">
        <w:rPr>
          <w:rFonts w:ascii="Times New Roman" w:eastAsia="Times New Roman" w:hAnsi="Times New Roman" w:cs="Times New Roman"/>
          <w:sz w:val="26"/>
          <w:szCs w:val="26"/>
        </w:rPr>
        <w:t>» п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роизводится в соответствии с отдельным правовым актом Главы муниципального образования 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FA7B5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A7B5E">
        <w:rPr>
          <w:rFonts w:ascii="Times New Roman" w:eastAsia="Times New Roman" w:hAnsi="Times New Roman" w:cs="Times New Roman"/>
          <w:sz w:val="26"/>
          <w:szCs w:val="26"/>
        </w:rPr>
        <w:t>Тарбагатайск</w:t>
      </w:r>
      <w:r w:rsidR="008C4442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Pr="00FA7B5E">
        <w:rPr>
          <w:rFonts w:ascii="Times New Roman" w:eastAsia="Times New Roman" w:hAnsi="Times New Roman" w:cs="Times New Roman"/>
          <w:sz w:val="26"/>
          <w:szCs w:val="26"/>
        </w:rPr>
        <w:t>» при</w:t>
      </w:r>
      <w:proofErr w:type="gramEnd"/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A7B5E">
        <w:rPr>
          <w:rFonts w:ascii="Times New Roman" w:eastAsia="Times New Roman" w:hAnsi="Times New Roman" w:cs="Times New Roman"/>
          <w:sz w:val="26"/>
          <w:szCs w:val="26"/>
        </w:rPr>
        <w:t>включении</w:t>
      </w:r>
      <w:proofErr w:type="gramEnd"/>
      <w:r w:rsidRPr="00FA7B5E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средств в местный бюджет на соответствующий год.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6.15. Лицо, получающее доплату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, пенсию 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при назначении на государственную должность, муниципальную должность, должности государственной гражданской службы, муниципальной службы обязано в 3-дневный срок уведомить об этом в письменной форме </w:t>
      </w:r>
      <w:r w:rsidR="00A25CD0">
        <w:rPr>
          <w:rFonts w:ascii="Times New Roman" w:eastAsia="Calibri" w:hAnsi="Times New Roman" w:cs="Times New Roman"/>
          <w:sz w:val="27"/>
          <w:szCs w:val="27"/>
        </w:rPr>
        <w:t>К</w:t>
      </w:r>
      <w:r w:rsidRPr="00FA7B5E">
        <w:rPr>
          <w:rFonts w:ascii="Times New Roman" w:eastAsia="Calibri" w:hAnsi="Times New Roman" w:cs="Times New Roman"/>
          <w:sz w:val="27"/>
          <w:szCs w:val="27"/>
        </w:rPr>
        <w:t>омиссию.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Выплата доплаты, пенсии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 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приостанавливается по распоряжению Главы муниципального образования</w:t>
      </w:r>
      <w:r w:rsidR="008C444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8C4442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>» на основании протокола Комиссии, о чем уведомляется отдел бухгалтерского учета.</w:t>
      </w:r>
    </w:p>
    <w:p w:rsidR="00FA7B5E" w:rsidRPr="00FA7B5E" w:rsidRDefault="00FF549A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Главный специалист МО СП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Тарбагатайское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»</w:t>
      </w:r>
      <w:r w:rsidR="00FA7B5E" w:rsidRPr="00FA7B5E">
        <w:rPr>
          <w:rFonts w:ascii="Times New Roman" w:eastAsia="Calibri" w:hAnsi="Times New Roman" w:cs="Times New Roman"/>
          <w:sz w:val="27"/>
          <w:szCs w:val="27"/>
        </w:rPr>
        <w:t xml:space="preserve"> направляет письменное </w:t>
      </w:r>
      <w:hyperlink r:id="rId36" w:history="1">
        <w:r w:rsidR="00FA7B5E" w:rsidRPr="00FA7B5E">
          <w:rPr>
            <w:rFonts w:ascii="Times New Roman" w:eastAsia="Calibri" w:hAnsi="Times New Roman" w:cs="Times New Roman"/>
            <w:sz w:val="27"/>
            <w:szCs w:val="27"/>
          </w:rPr>
          <w:t>уведомление</w:t>
        </w:r>
      </w:hyperlink>
      <w:r w:rsidR="00FA7B5E" w:rsidRPr="00FA7B5E">
        <w:rPr>
          <w:rFonts w:ascii="Times New Roman" w:eastAsia="Calibri" w:hAnsi="Times New Roman" w:cs="Times New Roman"/>
          <w:sz w:val="27"/>
          <w:szCs w:val="27"/>
        </w:rPr>
        <w:t xml:space="preserve"> получателю доплаты за выслугу лет, оформленное согласно приложению № 2.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6.16. Доплата, пенсия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>не устанавливается лицам,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6.17. Суммы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>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6.18.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Право на неполученные суммы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 xml:space="preserve">за выслугу лет 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в связи со смертью лица, получавшего указанную выплату, имеют по аналогии с пенсионным законодательством только те члены семьи, которые перечислены в </w:t>
      </w:r>
      <w:hyperlink r:id="rId37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пункте 2 статьи 9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Федерального закона «О страховых пенсиях в Российской Федерации», при соблюдении условий, предусмотренных </w:t>
      </w:r>
      <w:hyperlink r:id="rId38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пунктом 3 статьи 23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названного Закона.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6.19.</w:t>
      </w:r>
      <w:r w:rsidRPr="00FA7B5E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Лицам, имеющим одновременно право на ежемесячную доплату к страховой пенсии или пенсию за выслугу лет в соответствии с настоящим Законом, на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>на пенсию за выслугу лет (ежемесячную доплату к пенсии, иные выплаты), устанавливаемую в соответствии с законами Республики Бурятия или актами органов местного самоуправления в связи с замещением государственных должностей Республики Бурятия или муниципальных должностей либо в связи с прохождением гражданской службы или муниципальной службы, устанавливается ежемесячная доплата к страховой пенсии или пенсия за выслугу лет в соответствии с Законом Республики</w:t>
      </w:r>
      <w:proofErr w:type="gram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Бурятия от 29.09.2001 N 808-II «О доплате к страховой пенсии и пенсиях за выслугу лет отдельным категориям граждан» или одна из иных указанных выплат по их выбору.</w:t>
      </w:r>
    </w:p>
    <w:p w:rsidR="00FA7B5E" w:rsidRPr="00FA7B5E" w:rsidRDefault="00FA7B5E" w:rsidP="00FA7B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6.20. Администрация муниципального образования </w:t>
      </w:r>
      <w:r w:rsidR="008C4442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FA7B5E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FA7B5E">
        <w:rPr>
          <w:rFonts w:ascii="Times New Roman" w:eastAsia="Calibri" w:hAnsi="Times New Roman" w:cs="Times New Roman"/>
          <w:sz w:val="27"/>
          <w:szCs w:val="27"/>
        </w:rPr>
        <w:t>Тарбагатайск</w:t>
      </w:r>
      <w:r w:rsidR="008C4442">
        <w:rPr>
          <w:rFonts w:ascii="Times New Roman" w:eastAsia="Calibri" w:hAnsi="Times New Roman" w:cs="Times New Roman"/>
          <w:sz w:val="27"/>
          <w:szCs w:val="27"/>
        </w:rPr>
        <w:t>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>» использует сведения, предусмотренные статьей 6.9 Федерального закона от 17.07.1999 года № 178-ФЗ «О государственной социальной помощи», размещенные в Единой государственной информационной системе социального обеспечения (далее - ЕГИССО), для предоставления доплат к страховой пенсии и пенсиях за выслугу лет отдельным категориям граждан.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Информация о предоставлении доплат к страховой пенсии и пенсиях за выслугу лет отдельным категориям граждан размещается </w:t>
      </w:r>
      <w:r w:rsidR="008C4442">
        <w:rPr>
          <w:rFonts w:ascii="Times New Roman" w:eastAsia="Calibri" w:hAnsi="Times New Roman" w:cs="Times New Roman"/>
          <w:sz w:val="27"/>
          <w:szCs w:val="27"/>
        </w:rPr>
        <w:t xml:space="preserve">отделом бухгалтерского учета  и отчетности </w:t>
      </w:r>
      <w:r w:rsidRPr="00FA7B5E">
        <w:rPr>
          <w:rFonts w:ascii="Times New Roman" w:eastAsia="Calibri" w:hAnsi="Times New Roman" w:cs="Times New Roman"/>
          <w:sz w:val="27"/>
          <w:szCs w:val="27"/>
        </w:rPr>
        <w:t>в ЕГИССО. Размещение (получение) указанной информации в ЕГИССО осуществляется в соответствии с Федеральным законом от 17.07.1999 № 178-ФЗ «О государственной социальной помощи».</w:t>
      </w:r>
    </w:p>
    <w:p w:rsid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25CD0">
        <w:rPr>
          <w:rFonts w:ascii="Times New Roman" w:eastAsia="Calibri" w:hAnsi="Times New Roman" w:cs="Times New Roman"/>
          <w:b/>
          <w:bCs/>
          <w:sz w:val="27"/>
          <w:szCs w:val="27"/>
        </w:rPr>
        <w:t>7. Заключительные положения</w:t>
      </w:r>
    </w:p>
    <w:p w:rsidR="00A25CD0" w:rsidRPr="00A25CD0" w:rsidRDefault="00A25CD0" w:rsidP="00FA7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7.1. </w:t>
      </w:r>
      <w:proofErr w:type="gramStart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Вопросы, связанные с установлением и выплатой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, не урегулированные настоящим Положением, разрешаются применительно к правилам назначения и выплаты страховых пенсий, а также в соответствии с </w:t>
      </w:r>
      <w:hyperlink r:id="rId39" w:history="1">
        <w:r w:rsidRPr="00FA7B5E">
          <w:rPr>
            <w:rFonts w:ascii="Times New Roman" w:eastAsia="Calibri" w:hAnsi="Times New Roman" w:cs="Times New Roman"/>
            <w:sz w:val="27"/>
            <w:szCs w:val="27"/>
          </w:rPr>
          <w:t>Указом</w:t>
        </w:r>
      </w:hyperlink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Президента РБ от 15.01.2003 года № 13 «О реализации Закона Республики Бурятия «О доплате к страховой пенсии и пенсиях за выслугу лет отдельным категориям граждан». </w:t>
      </w:r>
      <w:proofErr w:type="gramEnd"/>
    </w:p>
    <w:p w:rsidR="008C4442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7.2. Споры по вопросам назначения и выплаты доплаты, пенсии </w:t>
      </w:r>
      <w:r w:rsidRPr="00FA7B5E">
        <w:rPr>
          <w:rFonts w:ascii="Times New Roman" w:eastAsia="Calibri" w:hAnsi="Times New Roman" w:cs="Times New Roman"/>
          <w:bCs/>
          <w:sz w:val="27"/>
          <w:szCs w:val="27"/>
        </w:rPr>
        <w:t>за выслугу лет</w:t>
      </w:r>
      <w:r w:rsidRPr="00FA7B5E">
        <w:rPr>
          <w:rFonts w:ascii="Times New Roman" w:eastAsia="Calibri" w:hAnsi="Times New Roman" w:cs="Times New Roman"/>
          <w:sz w:val="27"/>
          <w:szCs w:val="27"/>
        </w:rPr>
        <w:t>, взыскания излишне выплаченных сумм доплат, пенсий за выслугу лет к страховой пенсии разрешаются Администраци</w:t>
      </w:r>
      <w:r w:rsidR="008C4442">
        <w:rPr>
          <w:rFonts w:ascii="Times New Roman" w:eastAsia="Calibri" w:hAnsi="Times New Roman" w:cs="Times New Roman"/>
          <w:sz w:val="27"/>
          <w:szCs w:val="27"/>
        </w:rPr>
        <w:t>ей</w:t>
      </w:r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</w:t>
      </w:r>
      <w:r w:rsidR="008C444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 «</w:t>
      </w:r>
      <w:proofErr w:type="spellStart"/>
      <w:r w:rsidR="008C4442">
        <w:rPr>
          <w:rFonts w:ascii="Times New Roman" w:eastAsia="Calibri" w:hAnsi="Times New Roman" w:cs="Times New Roman"/>
          <w:sz w:val="27"/>
          <w:szCs w:val="27"/>
        </w:rPr>
        <w:t>Тарбагатайское</w:t>
      </w:r>
      <w:proofErr w:type="spellEnd"/>
      <w:r w:rsidRPr="00FA7B5E">
        <w:rPr>
          <w:rFonts w:ascii="Times New Roman" w:eastAsia="Calibri" w:hAnsi="Times New Roman" w:cs="Times New Roman"/>
          <w:sz w:val="27"/>
          <w:szCs w:val="27"/>
        </w:rPr>
        <w:t xml:space="preserve">».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t>Если заявитель не согласен с принятым решением, спор разрешается в судебном порядке.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0871C6" w:rsidRDefault="000871C6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9A649D" w:rsidRDefault="009A649D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A50E61" w:rsidRDefault="00A50E61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FA7B5E" w:rsidRPr="00FA7B5E" w:rsidRDefault="009A649D" w:rsidP="009A64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   </w:t>
      </w:r>
      <w:r w:rsidR="00FA7B5E" w:rsidRPr="00FA7B5E">
        <w:rPr>
          <w:rFonts w:ascii="Times New Roman" w:eastAsia="Calibri" w:hAnsi="Times New Roman" w:cs="Times New Roman"/>
          <w:b/>
          <w:sz w:val="25"/>
          <w:szCs w:val="25"/>
        </w:rPr>
        <w:t>Приложение № 1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sz w:val="24"/>
          <w:szCs w:val="24"/>
        </w:rPr>
        <w:t>к Положению</w:t>
      </w:r>
      <w:r w:rsidRPr="00FA7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порядке установления </w:t>
      </w: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ежемесячной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доплаты к страховой пенсии лицам,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замещавшим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 должности,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пенсии за выслугу лет муниципальным служащим,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замещавшим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аппаратах органа местного самоуправления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должности муниципальной службы </w:t>
      </w:r>
    </w:p>
    <w:p w:rsidR="000871C6" w:rsidRPr="0095346A" w:rsidRDefault="000871C6" w:rsidP="0008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FA7B5E"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Pr="0095346A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«Тарбагатайское»</w:t>
      </w:r>
    </w:p>
    <w:p w:rsidR="00FA7B5E" w:rsidRPr="00FA7B5E" w:rsidRDefault="00FA7B5E" w:rsidP="000871C6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</w:t>
      </w:r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5CD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(наименование органа местного самоуправления)</w:t>
      </w:r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5CD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5CD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(либо наименование должности, инициалы и фамилия руководителя)</w:t>
      </w:r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5CD0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__________________________________________________</w:t>
      </w:r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A25CD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25CD0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заявителя,</w:t>
      </w:r>
      <w:proofErr w:type="gramEnd"/>
    </w:p>
    <w:p w:rsidR="00FA7B5E" w:rsidRPr="00A25CD0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5CD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FA7B5E" w:rsidRPr="00FA7B5E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A25CD0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заявителя</w:t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</w:p>
    <w:p w:rsidR="00FA7B5E" w:rsidRPr="00FA7B5E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Домашний адрес: _____________________________________</w:t>
      </w:r>
    </w:p>
    <w:p w:rsidR="00FA7B5E" w:rsidRPr="00FA7B5E" w:rsidRDefault="00FA7B5E" w:rsidP="00087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телефон 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ЗАЯВЛЕНИЕ</w:t>
      </w: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B5E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МО</w:t>
      </w:r>
      <w:r w:rsidR="000871C6">
        <w:rPr>
          <w:rFonts w:ascii="Times New Roman" w:eastAsia="Times New Roman" w:hAnsi="Times New Roman" w:cs="Times New Roman"/>
          <w:sz w:val="24"/>
          <w:szCs w:val="24"/>
        </w:rPr>
        <w:t xml:space="preserve">  СП</w:t>
      </w:r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«Тарбагатайск</w:t>
      </w:r>
      <w:r w:rsidR="000871C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A7B5E">
        <w:rPr>
          <w:rFonts w:ascii="Times New Roman" w:eastAsia="Times New Roman" w:hAnsi="Times New Roman" w:cs="Times New Roman"/>
          <w:sz w:val="24"/>
          <w:szCs w:val="24"/>
        </w:rPr>
        <w:t>» № _____ от «____»________ 20__года «Об утверждении</w:t>
      </w:r>
      <w:r w:rsidRPr="00FA7B5E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FA7B5E">
        <w:rPr>
          <w:rFonts w:ascii="Times New Roman" w:eastAsia="Times New Roman" w:hAnsi="Times New Roman" w:cs="Times New Roman"/>
          <w:bCs/>
          <w:sz w:val="24"/>
          <w:szCs w:val="24"/>
        </w:rPr>
        <w:t>Положения</w:t>
      </w:r>
      <w:r w:rsidRPr="00FA7B5E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FA7B5E">
        <w:rPr>
          <w:rFonts w:ascii="Times New Roman" w:eastAsia="Times New Roman" w:hAnsi="Times New Roman" w:cs="Times New Roman"/>
          <w:bCs/>
          <w:sz w:val="24"/>
          <w:szCs w:val="24"/>
        </w:rPr>
        <w:t>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муниципальном образовании</w:t>
      </w:r>
      <w:r w:rsidR="000871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A7B5E"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«Тарбагатайск</w:t>
      </w:r>
      <w:r w:rsidR="000871C6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Pr="00FA7B5E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FA7B5E">
        <w:rPr>
          <w:rFonts w:ascii="Times New Roman" w:eastAsia="Times New Roman" w:hAnsi="Times New Roman" w:cs="Times New Roman"/>
          <w:sz w:val="24"/>
          <w:szCs w:val="24"/>
          <w:u w:val="single"/>
        </w:rPr>
        <w:t>прошу установить мне ежемесячную доплату, пенсию к страховой пенсии/пенсии за</w:t>
      </w:r>
      <w:proofErr w:type="gramEnd"/>
      <w:r w:rsidRPr="00FA7B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выслугу лет </w:t>
      </w:r>
      <w:r w:rsidRPr="00FA7B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FA7B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нужное</w:t>
      </w:r>
      <w:proofErr w:type="gramEnd"/>
      <w:r w:rsidRPr="00FA7B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подчеркнуть)</w:t>
      </w:r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к назначенной в соответствии с Федеральным </w:t>
      </w:r>
      <w:hyperlink r:id="rId40" w:history="1">
        <w:r w:rsidRPr="00FA7B5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 страховых пенсиях» или </w:t>
      </w:r>
      <w:hyperlink r:id="rId41" w:history="1">
        <w:r w:rsidRPr="00FA7B5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 занятости населения в РФ» страховой пенсии </w:t>
      </w:r>
    </w:p>
    <w:p w:rsidR="00FA7B5E" w:rsidRPr="00FA7B5E" w:rsidRDefault="00FA7B5E" w:rsidP="00FA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0871C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(вид пенсии)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Страховую пенсию получаю </w:t>
      </w:r>
      <w:proofErr w:type="gramStart"/>
      <w:r w:rsidRPr="00FA7B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0871C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органа, выплачивающего пенсию)</w:t>
      </w:r>
    </w:p>
    <w:p w:rsidR="00FA7B5E" w:rsidRPr="00FA7B5E" w:rsidRDefault="00FA7B5E" w:rsidP="009A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>В настоящее время каких-либо доплат к пенсии, дополнительного ежемесячного материального обеспечения не получаю.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B5E">
        <w:rPr>
          <w:rFonts w:ascii="Times New Roman" w:eastAsia="Times New Roman" w:hAnsi="Times New Roman" w:cs="Times New Roman"/>
          <w:sz w:val="24"/>
          <w:szCs w:val="24"/>
        </w:rPr>
        <w:t>При замещении вновь муниципальной должности, должности муниципальной службы, а также при установлении пенсии в соответствии с другими нормативными актами в области пенсионного обеспечения, назначении ежемесячного пожизненного материального обеспечения или ежемесячной доплаты к страховой пенсии обязуюсь сообщить об этом в письменной форме Комиссии по установлению стажа муниципальной службы для назначения ежемесячной доплаты к страховой пенсии и пенсии за выслугу лет.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>Назначенную мне ежемесячную доплату, пенсию к страховой пенсии/пенсию за выслугу лет (</w:t>
      </w:r>
      <w:proofErr w:type="gramStart"/>
      <w:r w:rsidRPr="00FA7B5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перечислять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(указываются банковские, лицевые счета)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Копию банковского, лицевого счета/копию сберкнижки </w:t>
      </w:r>
      <w:r w:rsidRPr="00FA7B5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FA7B5E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FA7B5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подчеркнуть)</w:t>
      </w:r>
      <w:r w:rsidRPr="00FA7B5E">
        <w:rPr>
          <w:rFonts w:ascii="Times New Roman" w:eastAsia="Times New Roman" w:hAnsi="Times New Roman" w:cs="Times New Roman"/>
          <w:sz w:val="24"/>
          <w:szCs w:val="24"/>
        </w:rPr>
        <w:t xml:space="preserve"> прилагаю.</w:t>
      </w:r>
    </w:p>
    <w:p w:rsidR="003C5D1A" w:rsidRDefault="003C5D1A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«___» _____________ 20__ года                ________________ </w:t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>подпись заявителя</w:t>
      </w:r>
    </w:p>
    <w:p w:rsidR="00FA7B5E" w:rsidRPr="00FA7B5E" w:rsidRDefault="00FA7B5E" w:rsidP="009A64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 w:rsidRPr="00FA7B5E">
        <w:rPr>
          <w:rFonts w:ascii="Times New Roman" w:eastAsia="Calibri" w:hAnsi="Times New Roman" w:cs="Times New Roman"/>
          <w:sz w:val="27"/>
          <w:szCs w:val="27"/>
        </w:rPr>
        <w:br w:type="page"/>
      </w:r>
      <w:r w:rsidR="009A649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                                                               </w:t>
      </w:r>
      <w:r w:rsidRPr="00FA7B5E">
        <w:rPr>
          <w:rFonts w:ascii="Times New Roman" w:eastAsia="Calibri" w:hAnsi="Times New Roman" w:cs="Times New Roman"/>
          <w:b/>
          <w:sz w:val="25"/>
          <w:szCs w:val="25"/>
        </w:rPr>
        <w:t>Приложение № 2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К Положению</w:t>
      </w:r>
      <w:r w:rsidRPr="00FA7B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порядке установления </w:t>
      </w: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ежемесячной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доплаты к страховой пенсии лицам,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замещавшим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 должности,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пенсии за выслугу лет муниципальным служащим,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>замещавшим</w:t>
      </w:r>
      <w:proofErr w:type="gramEnd"/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аппаратах органа местного самоуправления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должности муниципальной службы 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0871C6" w:rsidRPr="000871C6">
        <w:rPr>
          <w:rFonts w:ascii="Times New Roman" w:hAnsi="Times New Roman" w:cs="Times New Roman"/>
          <w:b/>
          <w:sz w:val="24"/>
          <w:szCs w:val="24"/>
          <w:lang w:eastAsia="en-US"/>
        </w:rPr>
        <w:t>сельского поселения «Тарбагатайское»</w:t>
      </w:r>
    </w:p>
    <w:p w:rsidR="00FA7B5E" w:rsidRPr="00FA7B5E" w:rsidRDefault="00FA7B5E" w:rsidP="00FA7B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0871C6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</w:p>
    <w:p w:rsidR="00FA7B5E" w:rsidRPr="00FA7B5E" w:rsidRDefault="000871C6" w:rsidP="00FA7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871C6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«Тарбагатайское»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«___»____________20__года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sz w:val="27"/>
          <w:szCs w:val="27"/>
        </w:rPr>
        <w:tab/>
        <w:t>№   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о размере ежемесячной доплаты к страховой пенсии или пенсии за выслугу лет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FA7B5E">
        <w:rPr>
          <w:rFonts w:ascii="Times New Roman" w:eastAsia="Times New Roman" w:hAnsi="Times New Roman" w:cs="Times New Roman"/>
          <w:sz w:val="27"/>
          <w:szCs w:val="27"/>
          <w:u w:val="single"/>
        </w:rPr>
        <w:t>__________________________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>(фамилия, имя, отчество)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FA7B5E" w:rsidRPr="00FA7B5E" w:rsidRDefault="00FA7B5E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решением Совета депутатов МО </w:t>
      </w:r>
      <w:r w:rsidR="000871C6">
        <w:rPr>
          <w:rFonts w:ascii="Times New Roman" w:eastAsia="Times New Roman" w:hAnsi="Times New Roman" w:cs="Times New Roman"/>
          <w:sz w:val="27"/>
          <w:szCs w:val="27"/>
        </w:rPr>
        <w:t>СП «</w:t>
      </w:r>
      <w:proofErr w:type="spellStart"/>
      <w:r w:rsidR="000871C6">
        <w:rPr>
          <w:rFonts w:ascii="Times New Roman" w:eastAsia="Times New Roman" w:hAnsi="Times New Roman" w:cs="Times New Roman"/>
          <w:sz w:val="27"/>
          <w:szCs w:val="27"/>
        </w:rPr>
        <w:t>Тарбагатайское</w:t>
      </w:r>
      <w:proofErr w:type="spellEnd"/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» № </w:t>
      </w:r>
      <w:r w:rsidR="00F80BAE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от «</w:t>
      </w:r>
      <w:r w:rsidR="008268E4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8268E4">
        <w:rPr>
          <w:rFonts w:ascii="Times New Roman" w:eastAsia="Times New Roman" w:hAnsi="Times New Roman" w:cs="Times New Roman"/>
          <w:sz w:val="27"/>
          <w:szCs w:val="27"/>
        </w:rPr>
        <w:t>______</w:t>
      </w:r>
      <w:r w:rsidRPr="00FA7B5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8268E4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года «Об утверждении Положения </w:t>
      </w:r>
      <w:r w:rsidRPr="00FA7B5E">
        <w:rPr>
          <w:rFonts w:ascii="Times New Roman" w:eastAsia="Times New Roman" w:hAnsi="Times New Roman" w:cs="Times New Roman"/>
          <w:bCs/>
          <w:sz w:val="27"/>
          <w:szCs w:val="27"/>
        </w:rPr>
        <w:t>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муниципальном образовании «Тарбагатайский район»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>, прошу: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1. Определить </w:t>
      </w:r>
      <w:proofErr w:type="gramStart"/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к страховой пенсии по старости в размере _________ рублей в месяц ежемесячную </w:t>
      </w:r>
      <w:r w:rsidRPr="00FA7B5E">
        <w:rPr>
          <w:rFonts w:ascii="Times New Roman" w:eastAsia="Times New Roman" w:hAnsi="Times New Roman" w:cs="Times New Roman"/>
          <w:sz w:val="27"/>
          <w:szCs w:val="27"/>
          <w:u w:val="single"/>
        </w:rPr>
        <w:t>доплату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>/пенсию за выслугу</w:t>
      </w:r>
      <w:proofErr w:type="gramEnd"/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лет </w:t>
      </w:r>
      <w:r w:rsidRPr="00FA7B5E">
        <w:rPr>
          <w:rFonts w:ascii="Times New Roman" w:eastAsia="Times New Roman" w:hAnsi="Times New Roman" w:cs="Times New Roman"/>
          <w:i/>
          <w:sz w:val="27"/>
          <w:szCs w:val="27"/>
        </w:rPr>
        <w:t>(нужное подчеркнуть)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в размере </w:t>
      </w:r>
      <w:r w:rsidR="009A649D">
        <w:rPr>
          <w:rFonts w:ascii="Times New Roman" w:eastAsia="Times New Roman" w:hAnsi="Times New Roman" w:cs="Times New Roman"/>
          <w:sz w:val="27"/>
          <w:szCs w:val="27"/>
        </w:rPr>
        <w:t>______________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рубл</w:t>
      </w:r>
      <w:r w:rsidR="009A649D">
        <w:rPr>
          <w:rFonts w:ascii="Times New Roman" w:eastAsia="Times New Roman" w:hAnsi="Times New Roman" w:cs="Times New Roman"/>
          <w:sz w:val="27"/>
          <w:szCs w:val="27"/>
        </w:rPr>
        <w:t>ей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в месяц.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2. Приостановить выплату ежемесячной доплаты/пенсии к страховой пенсии/пенсии за выслугу лет </w:t>
      </w:r>
      <w:r w:rsidRPr="00FA7B5E">
        <w:rPr>
          <w:rFonts w:ascii="Times New Roman" w:eastAsia="Times New Roman" w:hAnsi="Times New Roman" w:cs="Times New Roman"/>
          <w:i/>
          <w:sz w:val="27"/>
          <w:szCs w:val="27"/>
        </w:rPr>
        <w:t>(</w:t>
      </w:r>
      <w:proofErr w:type="gramStart"/>
      <w:r w:rsidRPr="00FA7B5E">
        <w:rPr>
          <w:rFonts w:ascii="Times New Roman" w:eastAsia="Times New Roman" w:hAnsi="Times New Roman" w:cs="Times New Roman"/>
          <w:i/>
          <w:sz w:val="27"/>
          <w:szCs w:val="27"/>
        </w:rPr>
        <w:t>нужное</w:t>
      </w:r>
      <w:proofErr w:type="gramEnd"/>
      <w:r w:rsidRPr="00FA7B5E">
        <w:rPr>
          <w:rFonts w:ascii="Times New Roman" w:eastAsia="Times New Roman" w:hAnsi="Times New Roman" w:cs="Times New Roman"/>
          <w:i/>
          <w:sz w:val="27"/>
          <w:szCs w:val="27"/>
        </w:rPr>
        <w:t xml:space="preserve"> подчеркнуть)</w:t>
      </w:r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с ______-________ в связи с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  <w:r w:rsidR="00AE7C79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proofErr w:type="gramStart"/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>(дата</w:t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  <w:t xml:space="preserve"> </w:t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  <w:t>(указать основание)</w:t>
      </w:r>
      <w:proofErr w:type="gramEnd"/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3. Возобновить выплату ежемесячной доплаты/пенсии к страховой пенсии/пенсии за выслугу лет (</w:t>
      </w:r>
      <w:proofErr w:type="gramStart"/>
      <w:r w:rsidRPr="00FA7B5E">
        <w:rPr>
          <w:rFonts w:ascii="Times New Roman" w:eastAsia="Times New Roman" w:hAnsi="Times New Roman" w:cs="Times New Roman"/>
          <w:sz w:val="27"/>
          <w:szCs w:val="27"/>
        </w:rPr>
        <w:t>нужное</w:t>
      </w:r>
      <w:proofErr w:type="gramEnd"/>
      <w:r w:rsidRPr="00FA7B5E">
        <w:rPr>
          <w:rFonts w:ascii="Times New Roman" w:eastAsia="Times New Roman" w:hAnsi="Times New Roman" w:cs="Times New Roman"/>
          <w:sz w:val="27"/>
          <w:szCs w:val="27"/>
        </w:rPr>
        <w:t xml:space="preserve"> подчеркнуть) с _______-______ в связи с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  <w:r w:rsidR="00AE7C79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>(дата)</w:t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 w:rsidRPr="00FA7B5E"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  <w:t>(указать основание)</w:t>
      </w: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FA7B5E" w:rsidRPr="00FA7B5E" w:rsidRDefault="00FA7B5E" w:rsidP="00FA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>Глава МО</w:t>
      </w:r>
      <w:r w:rsidR="000871C6">
        <w:rPr>
          <w:rFonts w:ascii="Times New Roman" w:eastAsia="Times New Roman" w:hAnsi="Times New Roman" w:cs="Times New Roman"/>
          <w:b/>
          <w:sz w:val="27"/>
          <w:szCs w:val="27"/>
        </w:rPr>
        <w:t xml:space="preserve"> СП «</w:t>
      </w: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>Тарбагатайск</w:t>
      </w:r>
      <w:r w:rsidR="000871C6">
        <w:rPr>
          <w:rFonts w:ascii="Times New Roman" w:eastAsia="Times New Roman" w:hAnsi="Times New Roman" w:cs="Times New Roman"/>
          <w:b/>
          <w:sz w:val="27"/>
          <w:szCs w:val="27"/>
        </w:rPr>
        <w:t>ое</w:t>
      </w: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0871C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</w:t>
      </w: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 xml:space="preserve">________________   </w:t>
      </w:r>
    </w:p>
    <w:p w:rsidR="00132160" w:rsidRDefault="00FA7B5E" w:rsidP="000871C6">
      <w:pPr>
        <w:autoSpaceDE w:val="0"/>
        <w:autoSpaceDN w:val="0"/>
        <w:adjustRightInd w:val="0"/>
        <w:spacing w:after="0" w:line="240" w:lineRule="auto"/>
      </w:pP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</w:t>
      </w:r>
      <w:r w:rsidR="000871C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</w:t>
      </w:r>
      <w:r w:rsidRPr="00FA7B5E">
        <w:rPr>
          <w:rFonts w:ascii="Times New Roman" w:eastAsia="Times New Roman" w:hAnsi="Times New Roman" w:cs="Times New Roman"/>
          <w:b/>
          <w:sz w:val="27"/>
          <w:szCs w:val="27"/>
        </w:rPr>
        <w:t xml:space="preserve"> (подпись)</w:t>
      </w:r>
      <w:bookmarkStart w:id="0" w:name="_GoBack"/>
      <w:bookmarkEnd w:id="0"/>
    </w:p>
    <w:sectPr w:rsidR="00132160" w:rsidSect="00A50E61">
      <w:headerReference w:type="default" r:id="rId4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E4" w:rsidRDefault="00BE06E4" w:rsidP="00A50E61">
      <w:pPr>
        <w:spacing w:after="0" w:line="240" w:lineRule="auto"/>
      </w:pPr>
      <w:r>
        <w:separator/>
      </w:r>
    </w:p>
  </w:endnote>
  <w:endnote w:type="continuationSeparator" w:id="0">
    <w:p w:rsidR="00BE06E4" w:rsidRDefault="00BE06E4" w:rsidP="00A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E4" w:rsidRDefault="00BE06E4" w:rsidP="00A50E61">
      <w:pPr>
        <w:spacing w:after="0" w:line="240" w:lineRule="auto"/>
      </w:pPr>
      <w:r>
        <w:separator/>
      </w:r>
    </w:p>
  </w:footnote>
  <w:footnote w:type="continuationSeparator" w:id="0">
    <w:p w:rsidR="00BE06E4" w:rsidRDefault="00BE06E4" w:rsidP="00A5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79"/>
      <w:docPartObj>
        <w:docPartGallery w:val="Page Numbers (Top of Page)"/>
        <w:docPartUnique/>
      </w:docPartObj>
    </w:sdtPr>
    <w:sdtContent>
      <w:p w:rsidR="00A50E61" w:rsidRDefault="00A50E61">
        <w:pPr>
          <w:pStyle w:val="ab"/>
          <w:jc w:val="center"/>
        </w:pPr>
        <w:fldSimple w:instr=" PAGE   \* MERGEFORMAT ">
          <w:r w:rsidR="00F80BAE">
            <w:rPr>
              <w:noProof/>
            </w:rPr>
            <w:t>10</w:t>
          </w:r>
        </w:fldSimple>
      </w:p>
    </w:sdtContent>
  </w:sdt>
  <w:p w:rsidR="00A50E61" w:rsidRDefault="00A50E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BE"/>
    <w:multiLevelType w:val="hybridMultilevel"/>
    <w:tmpl w:val="13143CA8"/>
    <w:lvl w:ilvl="0" w:tplc="08564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779"/>
    <w:rsid w:val="00006D7F"/>
    <w:rsid w:val="000132CD"/>
    <w:rsid w:val="000406C9"/>
    <w:rsid w:val="0008160C"/>
    <w:rsid w:val="000871C6"/>
    <w:rsid w:val="000F2A81"/>
    <w:rsid w:val="00110BB4"/>
    <w:rsid w:val="001165AA"/>
    <w:rsid w:val="00131804"/>
    <w:rsid w:val="00132160"/>
    <w:rsid w:val="001335B0"/>
    <w:rsid w:val="0022264D"/>
    <w:rsid w:val="00240F59"/>
    <w:rsid w:val="002A6FEE"/>
    <w:rsid w:val="002B33C8"/>
    <w:rsid w:val="002E58D8"/>
    <w:rsid w:val="0031117D"/>
    <w:rsid w:val="003155D2"/>
    <w:rsid w:val="0032275C"/>
    <w:rsid w:val="00340E5B"/>
    <w:rsid w:val="0034780D"/>
    <w:rsid w:val="00380827"/>
    <w:rsid w:val="003C5D1A"/>
    <w:rsid w:val="003E2370"/>
    <w:rsid w:val="00447A3C"/>
    <w:rsid w:val="004717EF"/>
    <w:rsid w:val="00482EF9"/>
    <w:rsid w:val="004A1B05"/>
    <w:rsid w:val="004C2A34"/>
    <w:rsid w:val="004F1404"/>
    <w:rsid w:val="004F192E"/>
    <w:rsid w:val="00606097"/>
    <w:rsid w:val="00690496"/>
    <w:rsid w:val="006B4EAE"/>
    <w:rsid w:val="006E2E41"/>
    <w:rsid w:val="006E4A6C"/>
    <w:rsid w:val="006F06ED"/>
    <w:rsid w:val="006F13BF"/>
    <w:rsid w:val="00775A6C"/>
    <w:rsid w:val="007A31D3"/>
    <w:rsid w:val="007B1913"/>
    <w:rsid w:val="007B6C36"/>
    <w:rsid w:val="007C1C06"/>
    <w:rsid w:val="007D5311"/>
    <w:rsid w:val="008268E4"/>
    <w:rsid w:val="008443E3"/>
    <w:rsid w:val="008817E9"/>
    <w:rsid w:val="008C0800"/>
    <w:rsid w:val="008C4442"/>
    <w:rsid w:val="008F71F2"/>
    <w:rsid w:val="0092222D"/>
    <w:rsid w:val="0095346A"/>
    <w:rsid w:val="009A649D"/>
    <w:rsid w:val="00A15576"/>
    <w:rsid w:val="00A255D9"/>
    <w:rsid w:val="00A25CD0"/>
    <w:rsid w:val="00A4072F"/>
    <w:rsid w:val="00A427F4"/>
    <w:rsid w:val="00A50E61"/>
    <w:rsid w:val="00AC5C46"/>
    <w:rsid w:val="00AE7C79"/>
    <w:rsid w:val="00B55736"/>
    <w:rsid w:val="00B7773C"/>
    <w:rsid w:val="00BD0F63"/>
    <w:rsid w:val="00BE06E4"/>
    <w:rsid w:val="00C21FE5"/>
    <w:rsid w:val="00C26AF6"/>
    <w:rsid w:val="00C6400A"/>
    <w:rsid w:val="00C77B75"/>
    <w:rsid w:val="00CB1B81"/>
    <w:rsid w:val="00D14779"/>
    <w:rsid w:val="00D2724B"/>
    <w:rsid w:val="00D416B6"/>
    <w:rsid w:val="00D64ACE"/>
    <w:rsid w:val="00D71390"/>
    <w:rsid w:val="00D8029B"/>
    <w:rsid w:val="00DD2904"/>
    <w:rsid w:val="00E1110F"/>
    <w:rsid w:val="00E175F7"/>
    <w:rsid w:val="00E667C5"/>
    <w:rsid w:val="00F34D22"/>
    <w:rsid w:val="00F5289B"/>
    <w:rsid w:val="00F54C1A"/>
    <w:rsid w:val="00F80BAE"/>
    <w:rsid w:val="00FA7B5E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F7"/>
  </w:style>
  <w:style w:type="paragraph" w:styleId="1">
    <w:name w:val="heading 1"/>
    <w:basedOn w:val="a"/>
    <w:link w:val="10"/>
    <w:uiPriority w:val="9"/>
    <w:qFormat/>
    <w:rsid w:val="00D1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4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4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7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7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47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47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47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D1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47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779"/>
    <w:rPr>
      <w:color w:val="800080"/>
      <w:u w:val="single"/>
    </w:rPr>
  </w:style>
  <w:style w:type="paragraph" w:styleId="a5">
    <w:name w:val="Title"/>
    <w:basedOn w:val="a"/>
    <w:link w:val="a6"/>
    <w:qFormat/>
    <w:rsid w:val="00606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60609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F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A7B5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58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5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0E61"/>
  </w:style>
  <w:style w:type="paragraph" w:styleId="ad">
    <w:name w:val="footer"/>
    <w:basedOn w:val="a"/>
    <w:link w:val="ae"/>
    <w:uiPriority w:val="99"/>
    <w:semiHidden/>
    <w:unhideWhenUsed/>
    <w:rsid w:val="00A5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8051/4c7cecd112a1dd858dae337d8c734afa11954b2e/" TargetMode="External"/><Relationship Id="rId18" Type="http://schemas.openxmlformats.org/officeDocument/2006/relationships/hyperlink" Target="http://www.consultant.ru/document/cons_doc_LAW_358051/0f163aa904e0d0db5ff6f72881cd6077268a701e/" TargetMode="External"/><Relationship Id="rId26" Type="http://schemas.openxmlformats.org/officeDocument/2006/relationships/hyperlink" Target="consultantplus://offline/ref=C0BFBA8F96C220202E7AF15D50E2E0DA023D4DEB921ECF3597458BDCC8FC84567797A26A742D3DBDF971CC5F045983120BF7A160553A2199V4b1H" TargetMode="External"/><Relationship Id="rId39" Type="http://schemas.openxmlformats.org/officeDocument/2006/relationships/hyperlink" Target="consultantplus://offline/ref=7AA42224394F273FB6C3C8F09FAC6EB2D2615552F0808FB43599022886EC4B77nEx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E1C48B3DDF2EA6F20B845359492EAA61F34D852B3BB4631BBF3CA47oAZ3I" TargetMode="External"/><Relationship Id="rId34" Type="http://schemas.openxmlformats.org/officeDocument/2006/relationships/hyperlink" Target="consultantplus://offline/ref=7AA42224394F273FB6C3C8F09FAC6EB2D2615552F18589B83299022886EC4B77EB14A26CD0FAC75A3B99E8nFx1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051/4c7cecd112a1dd858dae337d8c734afa11954b2e/" TargetMode="External"/><Relationship Id="rId17" Type="http://schemas.openxmlformats.org/officeDocument/2006/relationships/hyperlink" Target="http://www.consultant.ru/document/cons_doc_LAW_358051/0f163aa904e0d0db5ff6f72881cd6077268a701e/" TargetMode="External"/><Relationship Id="rId25" Type="http://schemas.openxmlformats.org/officeDocument/2006/relationships/hyperlink" Target="consultantplus://offline/ref=CF6E1C48B3DDF2EA6F20A64823F8CFE2A21062D259B7B41168E4A89710AA1D4532518571CCD76AB08C6600o8Z8I" TargetMode="External"/><Relationship Id="rId33" Type="http://schemas.openxmlformats.org/officeDocument/2006/relationships/hyperlink" Target="consultantplus://offline/ref=7AA42224394F273FB6C3C8F09FAC6EB2D2615552F0848DB43599022886EC4B77nExBI" TargetMode="External"/><Relationship Id="rId38" Type="http://schemas.openxmlformats.org/officeDocument/2006/relationships/hyperlink" Target="consultantplus://offline/ref=7AA42224394F273FB6C3D6FD89C033BAD66E0358FA8082E66EC65975D1E54120AC5BFB2E94F7C452n3x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051/0f163aa904e0d0db5ff6f72881cd6077268a701e/" TargetMode="External"/><Relationship Id="rId20" Type="http://schemas.openxmlformats.org/officeDocument/2006/relationships/hyperlink" Target="http://www.consultant.ru/document/cons_doc_LAW_358051/bbcbc471798af73a4a2ff8f5a9f8018e8145ca85/" TargetMode="External"/><Relationship Id="rId29" Type="http://schemas.openxmlformats.org/officeDocument/2006/relationships/hyperlink" Target="consultantplus://offline/ref=C2A22FDB6952ECCBDCB52E61008458DF5807BF7623F9574AAD520361130E2DC40377EAE404FEFCA5TEt2I" TargetMode="External"/><Relationship Id="rId41" Type="http://schemas.openxmlformats.org/officeDocument/2006/relationships/hyperlink" Target="consultantplus://offline/ref=8F051B2EC31DF1F39CDE61700DDDD1DCE56EEBF67C962735BB93789069F1F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051/4c7cecd112a1dd858dae337d8c734afa11954b2e/" TargetMode="External"/><Relationship Id="rId24" Type="http://schemas.openxmlformats.org/officeDocument/2006/relationships/hyperlink" Target="consultantplus://offline/ref=CF6E1C48B3DDF2EA6F20B845359492EAA61F34D65AB5BB4631BBF3CA47oAZ3I" TargetMode="External"/><Relationship Id="rId32" Type="http://schemas.openxmlformats.org/officeDocument/2006/relationships/hyperlink" Target="consultantplus://offline/ref=7AA42224394F273FB6C3C8F09FAC6EB2D2615552F1848DB13799022886EC4B77EB14A26CD0FAC75A3B98EBnFx0I" TargetMode="External"/><Relationship Id="rId37" Type="http://schemas.openxmlformats.org/officeDocument/2006/relationships/hyperlink" Target="consultantplus://offline/ref=7AA42224394F273FB6C3D6FD89C033BAD66E0358FA8082E66EC65975D1E54120AC5BFB2E94F7C65Cn3x8I" TargetMode="External"/><Relationship Id="rId40" Type="http://schemas.openxmlformats.org/officeDocument/2006/relationships/hyperlink" Target="consultantplus://offline/ref=8F051B2EC31DF1F39CDE61700DDDD1DCE56EEBF874902735BB93789069F1F6K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051/0f163aa904e0d0db5ff6f72881cd6077268a701e/" TargetMode="External"/><Relationship Id="rId23" Type="http://schemas.openxmlformats.org/officeDocument/2006/relationships/hyperlink" Target="consultantplus://offline/ref=CF6E1C48B3DDF2EA6F20B845359492EAA61F34D852B3BB4631BBF3CA47oAZ3I" TargetMode="External"/><Relationship Id="rId28" Type="http://schemas.openxmlformats.org/officeDocument/2006/relationships/hyperlink" Target="consultantplus://offline/ref=C2A22FDB6952ECCBDCB52E61008458DF5807BF7623F9574AAD52036113T0tEI" TargetMode="External"/><Relationship Id="rId36" Type="http://schemas.openxmlformats.org/officeDocument/2006/relationships/hyperlink" Target="consultantplus://offline/ref=7AA42224394F273FB6C3C8F09FAC6EB2D2615552F1848DB13799022886EC4B77EB14A26CD0FAC75A3B98EBnFx4I" TargetMode="External"/><Relationship Id="rId10" Type="http://schemas.openxmlformats.org/officeDocument/2006/relationships/hyperlink" Target="http://www.consultant.ru/document/cons_doc_LAW_358051/4c7cecd112a1dd858dae337d8c734afa11954b2e/" TargetMode="External"/><Relationship Id="rId19" Type="http://schemas.openxmlformats.org/officeDocument/2006/relationships/hyperlink" Target="http://www.consultant.ru/document/cons_doc_LAW_358051/bbcbc471798af73a4a2ff8f5a9f8018e8145ca85/" TargetMode="External"/><Relationship Id="rId31" Type="http://schemas.openxmlformats.org/officeDocument/2006/relationships/hyperlink" Target="consultantplus://offline/ref=C2A22FDB6952ECCBDCB52E61008458DF5807BF7623F9574AAD52036113T0tE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051/19a00e10f96925380ae57f1e59de5932b269c6bb/" TargetMode="External"/><Relationship Id="rId14" Type="http://schemas.openxmlformats.org/officeDocument/2006/relationships/hyperlink" Target="http://www.consultant.ru/document/cons_doc_LAW_358051/4c7cecd112a1dd858dae337d8c734afa11954b2e/" TargetMode="External"/><Relationship Id="rId22" Type="http://schemas.openxmlformats.org/officeDocument/2006/relationships/hyperlink" Target="consultantplus://offline/ref=CF6E1C48B3DDF2EA6F20B845359492EAA61F34D65AB5BB4631BBF3CA47oAZ3I" TargetMode="External"/><Relationship Id="rId27" Type="http://schemas.openxmlformats.org/officeDocument/2006/relationships/hyperlink" Target="consultantplus://offline/ref=C0BFBA8F96C220202E7AF15D50E2E0DA023D4DEB921ECF3597458BDCC8FC84567797A26A742D3EB4FC71CC5F045983120BF7A160553A2199V4b1H" TargetMode="External"/><Relationship Id="rId30" Type="http://schemas.openxmlformats.org/officeDocument/2006/relationships/hyperlink" Target="consultantplus://offline/ref=C2A22FDB6952ECCBDCB52E61008458DF5807BF7623F9574AAD520361130E2DC40377EAE206TFtCI" TargetMode="External"/><Relationship Id="rId35" Type="http://schemas.openxmlformats.org/officeDocument/2006/relationships/hyperlink" Target="consultantplus://offline/ref=7AA42224394F273FB6C3C8F09FAC6EB2D2615552F1848DB13799022886EC4B77EB14A26CD0FAC75A3B98EBnFx4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FF1A-8D08-4B78-BCE0-80F66FD8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2022-09-23T03:42:00Z</cp:lastPrinted>
  <dcterms:created xsi:type="dcterms:W3CDTF">2020-07-31T01:07:00Z</dcterms:created>
  <dcterms:modified xsi:type="dcterms:W3CDTF">2022-09-23T03:50:00Z</dcterms:modified>
</cp:coreProperties>
</file>