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89" w:rsidRPr="005C24D8" w:rsidRDefault="00EB2776" w:rsidP="00B55313">
      <w:pPr>
        <w:ind w:left="6379"/>
        <w:jc w:val="right"/>
      </w:pPr>
      <w:r>
        <w:t>Приложение № 6</w:t>
      </w:r>
    </w:p>
    <w:p w:rsidR="005C24D8" w:rsidRPr="005C24D8" w:rsidRDefault="005C24D8" w:rsidP="005C24D8">
      <w:pPr>
        <w:jc w:val="right"/>
      </w:pPr>
      <w:r w:rsidRPr="005C24D8">
        <w:t xml:space="preserve">к распоряжению Администрации </w:t>
      </w:r>
    </w:p>
    <w:p w:rsidR="005C24D8" w:rsidRPr="005C24D8" w:rsidRDefault="005C24D8" w:rsidP="005C24D8">
      <w:pPr>
        <w:jc w:val="right"/>
      </w:pPr>
      <w:r w:rsidRPr="005C24D8">
        <w:t>МО СП «Тарбагатайское»</w:t>
      </w:r>
    </w:p>
    <w:p w:rsidR="005C24D8" w:rsidRPr="005C24D8" w:rsidRDefault="00EA4D15" w:rsidP="005C24D8">
      <w:pPr>
        <w:jc w:val="right"/>
      </w:pPr>
      <w:r>
        <w:t>от «14» сентября  2022 г.  № 184</w:t>
      </w:r>
    </w:p>
    <w:p w:rsidR="00CE1589" w:rsidRPr="005C24D8" w:rsidRDefault="00CE1589" w:rsidP="00B55313">
      <w:pPr>
        <w:ind w:left="6379"/>
        <w:jc w:val="right"/>
      </w:pPr>
    </w:p>
    <w:p w:rsidR="00CE1589" w:rsidRPr="005C24D8" w:rsidRDefault="00CE1589" w:rsidP="00CE1589">
      <w:pPr>
        <w:jc w:val="right"/>
      </w:pPr>
    </w:p>
    <w:p w:rsidR="00B55313" w:rsidRPr="005C24D8" w:rsidRDefault="00B55313" w:rsidP="00CE1589">
      <w:pPr>
        <w:jc w:val="right"/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ДОГОВОР УПРАВЛЕНИЯ</w:t>
      </w:r>
    </w:p>
    <w:p w:rsidR="00E64DC7" w:rsidRPr="00EB2776" w:rsidRDefault="00CE1589" w:rsidP="00E64DC7">
      <w:pPr>
        <w:ind w:left="1394" w:right="58"/>
        <w:jc w:val="center"/>
        <w:rPr>
          <w:b/>
        </w:rPr>
      </w:pPr>
      <w:r w:rsidRPr="00EB2776">
        <w:rPr>
          <w:b/>
          <w:color w:val="000000"/>
        </w:rPr>
        <w:t>Многоквартирным</w:t>
      </w:r>
      <w:r w:rsidR="00275CAD" w:rsidRPr="00EB2776">
        <w:rPr>
          <w:b/>
          <w:color w:val="000000"/>
        </w:rPr>
        <w:t>и</w:t>
      </w:r>
      <w:r w:rsidRPr="00EB2776">
        <w:rPr>
          <w:b/>
          <w:color w:val="000000"/>
        </w:rPr>
        <w:t xml:space="preserve"> жилым</w:t>
      </w:r>
      <w:r w:rsidR="00B55313" w:rsidRPr="00EB2776">
        <w:rPr>
          <w:b/>
          <w:color w:val="000000"/>
        </w:rPr>
        <w:t>и дома</w:t>
      </w:r>
      <w:r w:rsidRPr="00EB2776">
        <w:rPr>
          <w:b/>
          <w:color w:val="000000"/>
        </w:rPr>
        <w:t>м</w:t>
      </w:r>
      <w:r w:rsidR="00B55313" w:rsidRPr="00EB2776">
        <w:rPr>
          <w:b/>
          <w:color w:val="000000"/>
        </w:rPr>
        <w:t>и</w:t>
      </w:r>
      <w:r w:rsidR="00E64DC7" w:rsidRPr="00EB2776">
        <w:rPr>
          <w:b/>
          <w:color w:val="000000"/>
        </w:rPr>
        <w:t xml:space="preserve"> </w:t>
      </w:r>
      <w:r w:rsidR="00EB2776" w:rsidRPr="00EB2776">
        <w:rPr>
          <w:b/>
        </w:rPr>
        <w:t xml:space="preserve"> (без подвального помещения</w:t>
      </w:r>
      <w:r w:rsidR="00E64DC7" w:rsidRPr="00EB2776">
        <w:rPr>
          <w:b/>
        </w:rPr>
        <w:t>)</w:t>
      </w:r>
    </w:p>
    <w:p w:rsidR="00275CAD" w:rsidRPr="00EB2776" w:rsidRDefault="00CE1589" w:rsidP="00EB2776">
      <w:pPr>
        <w:ind w:left="1394" w:right="58"/>
        <w:jc w:val="center"/>
        <w:rPr>
          <w:b/>
        </w:rPr>
      </w:pPr>
      <w:r w:rsidRPr="00EB2776">
        <w:rPr>
          <w:b/>
          <w:color w:val="000000"/>
        </w:rPr>
        <w:t xml:space="preserve"> по</w:t>
      </w:r>
      <w:r w:rsidR="00A328F2" w:rsidRPr="00EB2776">
        <w:rPr>
          <w:b/>
        </w:rPr>
        <w:t xml:space="preserve"> </w:t>
      </w:r>
      <w:r w:rsidR="00EB2776" w:rsidRPr="00EB2776">
        <w:rPr>
          <w:b/>
        </w:rPr>
        <w:t xml:space="preserve"> </w:t>
      </w:r>
      <w:r w:rsidR="00E64DC7" w:rsidRPr="00EB2776">
        <w:rPr>
          <w:b/>
        </w:rPr>
        <w:t xml:space="preserve"> </w:t>
      </w:r>
      <w:r w:rsidR="00CE161E">
        <w:rPr>
          <w:b/>
        </w:rPr>
        <w:t>ул. Молодежная  д. 9, 11;</w:t>
      </w:r>
      <w:r w:rsidR="00EB2776" w:rsidRPr="00EB2776">
        <w:rPr>
          <w:b/>
        </w:rPr>
        <w:t xml:space="preserve"> ул. Рокоссовского д. 3,7,9</w:t>
      </w:r>
      <w:r w:rsidR="00CE161E">
        <w:rPr>
          <w:b/>
        </w:rPr>
        <w:t>;</w:t>
      </w:r>
      <w:r w:rsidR="00275CAD" w:rsidRPr="00EB2776">
        <w:rPr>
          <w:b/>
        </w:rPr>
        <w:t xml:space="preserve"> с. Тарбагатай</w:t>
      </w:r>
    </w:p>
    <w:p w:rsidR="00CE1589" w:rsidRPr="005C24D8" w:rsidRDefault="00CE1589" w:rsidP="005C24D8">
      <w:pPr>
        <w:pStyle w:val="ConsPlusNormal"/>
        <w:widowControl/>
        <w:ind w:firstLine="709"/>
        <w:jc w:val="center"/>
        <w:outlineLvl w:val="0"/>
        <w:rPr>
          <w:color w:val="000000"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5C24D8">
        <w:rPr>
          <w:sz w:val="24"/>
          <w:szCs w:val="24"/>
        </w:rPr>
        <w:t xml:space="preserve">                                                ___ ________ 2022 г.</w:t>
      </w:r>
    </w:p>
    <w:p w:rsidR="00A328F2" w:rsidRDefault="00CE1589" w:rsidP="00A328F2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5C24D8">
        <w:rPr>
          <w:sz w:val="24"/>
          <w:szCs w:val="24"/>
        </w:rPr>
        <w:t xml:space="preserve"> </w:t>
      </w:r>
    </w:p>
    <w:p w:rsidR="00CE1589" w:rsidRPr="00A328F2" w:rsidRDefault="00275CAD" w:rsidP="00275CAD">
      <w:pPr>
        <w:ind w:right="58"/>
        <w:jc w:val="both"/>
      </w:pPr>
      <w:r>
        <w:rPr>
          <w:kern w:val="2"/>
        </w:rPr>
        <w:t xml:space="preserve">           </w:t>
      </w:r>
      <w:r w:rsidR="00CE1589" w:rsidRPr="00275CAD">
        <w:rPr>
          <w:kern w:val="2"/>
        </w:rPr>
        <w:t>Собстве</w:t>
      </w:r>
      <w:r w:rsidR="001C2A5B">
        <w:rPr>
          <w:kern w:val="2"/>
        </w:rPr>
        <w:t>нники помещений многоквартирных  домов расположенных</w:t>
      </w:r>
      <w:r w:rsidR="00CE1589" w:rsidRPr="00275CAD">
        <w:rPr>
          <w:kern w:val="2"/>
        </w:rPr>
        <w:t xml:space="preserve"> по адресу:</w:t>
      </w:r>
      <w:r w:rsidR="000B46C3">
        <w:t xml:space="preserve"> с.Тарбагатай </w:t>
      </w:r>
      <w:r w:rsidR="000B46C3" w:rsidRPr="000B46C3">
        <w:t>ул. Молодежная  д. 9, 11; ул. Рокоссовского д. 3,7,9</w:t>
      </w:r>
      <w:r w:rsidR="00A328F2">
        <w:rPr>
          <w:kern w:val="2"/>
        </w:rPr>
        <w:t xml:space="preserve"> </w:t>
      </w:r>
      <w:r w:rsidR="00CE1589" w:rsidRPr="00A328F2">
        <w:rPr>
          <w:kern w:val="2"/>
        </w:rPr>
        <w:t xml:space="preserve">действующие на основании </w:t>
      </w:r>
      <w:r w:rsidR="005C24D8" w:rsidRPr="00A328F2">
        <w:rPr>
          <w:kern w:val="2"/>
        </w:rPr>
        <w:t xml:space="preserve"> общего собрания </w:t>
      </w:r>
      <w:r w:rsidR="005C24D8" w:rsidRPr="00A328F2">
        <w:t>Собственников помещений</w:t>
      </w:r>
      <w:r w:rsidR="00E64DC7">
        <w:t xml:space="preserve"> от 24.12.2021</w:t>
      </w:r>
      <w:r w:rsidR="005C24D8" w:rsidRPr="00A328F2">
        <w:t>, в многоквартирных домах</w:t>
      </w:r>
      <w:r w:rsidR="00E64DC7">
        <w:t>,</w:t>
      </w:r>
      <w:r w:rsidR="00CE1589" w:rsidRPr="00A328F2">
        <w:t xml:space="preserve"> </w:t>
      </w:r>
      <w:r w:rsidR="00CE1589" w:rsidRPr="00A328F2">
        <w:rPr>
          <w:kern w:val="2"/>
        </w:rPr>
        <w:t>именуемые в дальнейшем «Собственники», с одной стороны, и</w:t>
      </w:r>
      <w:r w:rsidR="005C24D8" w:rsidRPr="00A328F2">
        <w:t xml:space="preserve"> ООО «Управляющая компания Звездный» </w:t>
      </w:r>
      <w:r w:rsidR="00CE1589" w:rsidRPr="00A328F2">
        <w:rPr>
          <w:kern w:val="2"/>
        </w:rPr>
        <w:t xml:space="preserve">  в лице д</w:t>
      </w:r>
      <w:r w:rsidR="00CE1589" w:rsidRPr="00A328F2">
        <w:t>иректо</w:t>
      </w:r>
      <w:r w:rsidR="005C24D8" w:rsidRPr="00A328F2">
        <w:t>ра __________</w:t>
      </w:r>
      <w:r w:rsidR="00CE1589" w:rsidRPr="00A328F2">
        <w:rPr>
          <w:kern w:val="2"/>
        </w:rPr>
        <w:t>, действующего на основании Устава, именуемое в дальнейшем Управляющая организация, с другой стороны, вместе именуемые «Стороны», заключили настоящий договор (далее – Договор) о нижеследующем:</w:t>
      </w:r>
    </w:p>
    <w:p w:rsidR="00F321B8" w:rsidRPr="005C24D8" w:rsidRDefault="00F321B8" w:rsidP="005C24D8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CE1589" w:rsidRDefault="00CE1589" w:rsidP="005C24D8">
      <w:pPr>
        <w:pStyle w:val="ConsPlusNormal"/>
        <w:widowControl/>
        <w:numPr>
          <w:ilvl w:val="0"/>
          <w:numId w:val="12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ОБЩИЕ ПОЛОЖЕНИЯ</w:t>
      </w:r>
    </w:p>
    <w:p w:rsidR="005C24D8" w:rsidRPr="005C24D8" w:rsidRDefault="005C24D8" w:rsidP="005C24D8">
      <w:pPr>
        <w:pStyle w:val="ConsPlusNormal"/>
        <w:widowControl/>
        <w:ind w:left="1069" w:firstLine="0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1.1. Основные понятия и термины, используемые в настоящем договоре: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1.1.1. Собственник (ки) – лицо (ца), владеющее (щие) на праве собственности помещением, находящимся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Доля Собственника помещения в праве общей собственности на общее имущество в многоквартирном доме  пропорциональна размеру общей площади помещения Собственника в этом доме.</w:t>
      </w:r>
    </w:p>
    <w:p w:rsidR="00CE1589" w:rsidRPr="009F3E32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1.1.2. </w:t>
      </w:r>
      <w:r w:rsidRPr="009F3E32">
        <w:rPr>
          <w:sz w:val="24"/>
          <w:szCs w:val="24"/>
        </w:rPr>
        <w:t>Обслуживающая организация – юридические лицо, уполномоченное Общим собранием Собственников помещений многоквартирного дома на  оказание услуг и выполнение работ по содержанию и текущему ремонту многоквартирного дома.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Обслуживающая организация уполномочена осуществлять управление общим имуществом многоквартирного дома в пределах условий настоящего договора, за исключением полномочий, отнесённых к компетенции Общего собрания Собственников помещений в многоквартирном доме. </w:t>
      </w:r>
    </w:p>
    <w:p w:rsidR="00275CAD" w:rsidRDefault="00CE1589" w:rsidP="00275C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1.1.3. Высший орган управления многоквартирным домом – Общее собрание Собственников помещений в многоквартирном доме. </w:t>
      </w:r>
    </w:p>
    <w:p w:rsidR="00275CAD" w:rsidRPr="006801C2" w:rsidRDefault="005C24D8" w:rsidP="00275C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801C2">
        <w:rPr>
          <w:sz w:val="24"/>
          <w:szCs w:val="24"/>
        </w:rPr>
        <w:t xml:space="preserve">1.1.4. </w:t>
      </w:r>
      <w:r w:rsidRPr="006801C2">
        <w:rPr>
          <w:color w:val="000000"/>
          <w:sz w:val="24"/>
          <w:szCs w:val="24"/>
        </w:rPr>
        <w:t xml:space="preserve">Многоквартирные  жилые </w:t>
      </w:r>
      <w:r w:rsidR="001C2A5B" w:rsidRPr="006801C2">
        <w:rPr>
          <w:color w:val="000000"/>
          <w:sz w:val="24"/>
          <w:szCs w:val="24"/>
        </w:rPr>
        <w:t>дома,</w:t>
      </w:r>
      <w:r w:rsidRPr="006801C2">
        <w:rPr>
          <w:color w:val="000000"/>
          <w:sz w:val="24"/>
          <w:szCs w:val="24"/>
        </w:rPr>
        <w:t xml:space="preserve"> расположенные  по</w:t>
      </w:r>
      <w:r w:rsidR="006801C2" w:rsidRPr="006801C2">
        <w:rPr>
          <w:sz w:val="24"/>
          <w:szCs w:val="24"/>
        </w:rPr>
        <w:t xml:space="preserve"> ул. Молодежная  д. 9, 11; ул. Рокоссовского д. 3,7,9</w:t>
      </w:r>
      <w:r w:rsidRPr="006801C2">
        <w:rPr>
          <w:color w:val="000000"/>
          <w:sz w:val="24"/>
          <w:szCs w:val="24"/>
        </w:rPr>
        <w:t xml:space="preserve"> </w:t>
      </w:r>
      <w:r w:rsidR="00275CAD" w:rsidRPr="006801C2">
        <w:rPr>
          <w:sz w:val="24"/>
          <w:szCs w:val="24"/>
        </w:rPr>
        <w:t xml:space="preserve"> с. Тарбагатай.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1.2. Члены семьи Собственника, арендаторы нежилого помещения имеют право пользования данным нежилым помещением наравне с его Собственником, если иное не установлено соглашением между Собственником и членами его семьи. Члены семьи Собственника нежилого помещения обязаны использовать данное жилое помещение по назначению, обеспечивать его сохранность.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Иное лицо, пользующееся нежилым помещением на основании соглашения с Собственником данного помещения, имеет права, несет обязанности и ответственность в соответствии с условиями такого соглашения.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1.3. Лицо, пользующееся нежилыми помещениями на основании разрешения Собственника данного помещения, имеет права, несет обязанности и ответственность в соответствии с условиями такого разрешения.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color w:val="000000"/>
          <w:sz w:val="24"/>
          <w:szCs w:val="24"/>
        </w:rPr>
        <w:lastRenderedPageBreak/>
        <w:t xml:space="preserve">1.4. </w:t>
      </w:r>
      <w:r w:rsidRPr="005C24D8">
        <w:rPr>
          <w:kern w:val="2"/>
          <w:sz w:val="24"/>
          <w:szCs w:val="24"/>
        </w:rPr>
        <w:t xml:space="preserve">Настоящий Договор </w:t>
      </w:r>
      <w:r w:rsidR="004A40E1">
        <w:rPr>
          <w:kern w:val="2"/>
          <w:sz w:val="24"/>
          <w:szCs w:val="24"/>
        </w:rPr>
        <w:t xml:space="preserve">заключен </w:t>
      </w:r>
      <w:r w:rsidR="005C24D8">
        <w:rPr>
          <w:kern w:val="2"/>
          <w:sz w:val="24"/>
          <w:szCs w:val="24"/>
        </w:rPr>
        <w:t xml:space="preserve">в </w:t>
      </w:r>
      <w:r w:rsidR="00363122">
        <w:rPr>
          <w:kern w:val="2"/>
          <w:sz w:val="24"/>
          <w:szCs w:val="24"/>
        </w:rPr>
        <w:t>соответствии</w:t>
      </w:r>
      <w:r w:rsidR="005C24D8">
        <w:rPr>
          <w:kern w:val="2"/>
          <w:sz w:val="24"/>
          <w:szCs w:val="24"/>
        </w:rPr>
        <w:t xml:space="preserve"> </w:t>
      </w:r>
      <w:r w:rsidR="00363122">
        <w:rPr>
          <w:kern w:val="2"/>
          <w:sz w:val="24"/>
          <w:szCs w:val="24"/>
        </w:rPr>
        <w:t>с ч.17 ст.161 ЖК РФ</w:t>
      </w:r>
      <w:r w:rsidR="004A40E1">
        <w:rPr>
          <w:kern w:val="2"/>
          <w:sz w:val="24"/>
          <w:szCs w:val="24"/>
        </w:rPr>
        <w:t xml:space="preserve"> и</w:t>
      </w:r>
      <w:r w:rsidRPr="005C24D8">
        <w:rPr>
          <w:kern w:val="2"/>
          <w:sz w:val="24"/>
          <w:szCs w:val="24"/>
        </w:rPr>
        <w:t xml:space="preserve"> </w:t>
      </w:r>
      <w:r w:rsidR="004A40E1">
        <w:rPr>
          <w:bCs/>
          <w:kern w:val="2"/>
          <w:sz w:val="24"/>
          <w:szCs w:val="24"/>
        </w:rPr>
        <w:t>согласован</w:t>
      </w:r>
      <w:r w:rsidRPr="005C24D8">
        <w:rPr>
          <w:bCs/>
          <w:kern w:val="2"/>
          <w:sz w:val="24"/>
          <w:szCs w:val="24"/>
        </w:rPr>
        <w:t xml:space="preserve"> с управляющей организацией </w:t>
      </w:r>
      <w:r w:rsidRPr="005C24D8">
        <w:rPr>
          <w:kern w:val="2"/>
          <w:sz w:val="24"/>
          <w:szCs w:val="24"/>
        </w:rPr>
        <w:t>и является сделкой с кажды</w:t>
      </w:r>
      <w:r w:rsidR="001C2A5B">
        <w:rPr>
          <w:kern w:val="2"/>
          <w:sz w:val="24"/>
          <w:szCs w:val="24"/>
        </w:rPr>
        <w:t>м собственником помещения в этих многоквартирных домах</w:t>
      </w:r>
      <w:r w:rsidRPr="005C24D8">
        <w:rPr>
          <w:bCs/>
          <w:kern w:val="2"/>
          <w:sz w:val="24"/>
          <w:szCs w:val="24"/>
        </w:rPr>
        <w:t>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1.5. Стороны при исполнении настоящего Договора руководствуются условиями настоящего Договора, а также нормами Конституции Российской Федерации, Гражданского кодекса Российской Федерации, Жилищного кодекса Российской Федерации,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 августа 2006 года № 491, Правил пользования жилыми помещениями, утвержденных постановлением Правительства Российской Федерации от 21 января 2006 года № 25,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N 261-ФЗ, и иных положений законодательства РФ, применимых к предмету настоящего Договора.</w:t>
      </w:r>
    </w:p>
    <w:p w:rsidR="00CE1589" w:rsidRPr="005C24D8" w:rsidRDefault="00CE1589" w:rsidP="00CE1589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1.6. Условия настоящего договора распространяются на всех Собственников МКД.</w:t>
      </w:r>
    </w:p>
    <w:p w:rsidR="00CE1589" w:rsidRPr="00FF751C" w:rsidRDefault="00FF751C" w:rsidP="00FF751C">
      <w:pPr>
        <w:pStyle w:val="Style12"/>
        <w:spacing w:line="240" w:lineRule="exact"/>
        <w:ind w:left="360" w:right="-74" w:firstLine="0"/>
        <w:rPr>
          <w:kern w:val="2"/>
        </w:rPr>
      </w:pPr>
      <w:r w:rsidRPr="00FF751C">
        <w:rPr>
          <w:kern w:val="2"/>
        </w:rPr>
        <w:t xml:space="preserve">     </w:t>
      </w:r>
      <w:r w:rsidR="00CE1589" w:rsidRPr="00FF751C">
        <w:rPr>
          <w:kern w:val="2"/>
        </w:rPr>
        <w:t>1.7.</w:t>
      </w:r>
      <w:r w:rsidR="00CE1589" w:rsidRPr="00FF751C">
        <w:rPr>
          <w:i/>
          <w:kern w:val="2"/>
        </w:rPr>
        <w:t xml:space="preserve"> </w:t>
      </w:r>
      <w:r w:rsidR="00E81BB3" w:rsidRPr="00FF751C">
        <w:rPr>
          <w:i/>
          <w:kern w:val="2"/>
        </w:rPr>
        <w:t xml:space="preserve"> </w:t>
      </w:r>
      <w:r w:rsidR="00896F5B" w:rsidRPr="00FF751C">
        <w:rPr>
          <w:rStyle w:val="SUBST"/>
          <w:b w:val="0"/>
          <w:i w:val="0"/>
          <w:sz w:val="24"/>
        </w:rPr>
        <w:t>С</w:t>
      </w:r>
      <w:r w:rsidRPr="00FF751C">
        <w:rPr>
          <w:rStyle w:val="SUBST"/>
          <w:b w:val="0"/>
          <w:i w:val="0"/>
          <w:sz w:val="24"/>
        </w:rPr>
        <w:t>остав общего имущества МКД с оценкой технического состояния</w:t>
      </w:r>
      <w:r w:rsidRPr="00FF751C">
        <w:rPr>
          <w:rStyle w:val="SUBST"/>
          <w:i w:val="0"/>
          <w:sz w:val="24"/>
        </w:rPr>
        <w:t xml:space="preserve"> </w:t>
      </w:r>
      <w:r w:rsidR="00F90C82" w:rsidRPr="00FF751C">
        <w:rPr>
          <w:i/>
          <w:kern w:val="2"/>
        </w:rPr>
        <w:t xml:space="preserve">  </w:t>
      </w:r>
      <w:r w:rsidR="00F90C82" w:rsidRPr="00FF751C">
        <w:rPr>
          <w:kern w:val="2"/>
        </w:rPr>
        <w:t>приведены в приложении № 2</w:t>
      </w:r>
      <w:r w:rsidR="00CE1589" w:rsidRPr="00FF751C">
        <w:rPr>
          <w:kern w:val="2"/>
        </w:rPr>
        <w:t xml:space="preserve"> к настоящему договору.</w:t>
      </w:r>
    </w:p>
    <w:p w:rsidR="00275CAD" w:rsidRPr="006801C2" w:rsidRDefault="00275CAD" w:rsidP="00275CA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            </w:t>
      </w:r>
      <w:r w:rsidR="00CE1589" w:rsidRPr="00275CAD">
        <w:rPr>
          <w:kern w:val="2"/>
          <w:sz w:val="24"/>
          <w:szCs w:val="24"/>
        </w:rPr>
        <w:t>1.8. Объектом управления по Договору является общее имущество Собственни</w:t>
      </w:r>
      <w:r w:rsidR="006865B3">
        <w:rPr>
          <w:kern w:val="2"/>
          <w:sz w:val="24"/>
          <w:szCs w:val="24"/>
        </w:rPr>
        <w:t xml:space="preserve">ков в многоквартирных домах, расположенных </w:t>
      </w:r>
      <w:r w:rsidR="00CE1589" w:rsidRPr="00275CAD">
        <w:rPr>
          <w:kern w:val="2"/>
          <w:sz w:val="24"/>
          <w:szCs w:val="24"/>
        </w:rPr>
        <w:t xml:space="preserve"> по адресу:</w:t>
      </w:r>
      <w:r w:rsidR="00F4413A" w:rsidRPr="00275CAD">
        <w:rPr>
          <w:color w:val="000000"/>
          <w:sz w:val="24"/>
          <w:szCs w:val="24"/>
        </w:rPr>
        <w:t xml:space="preserve"> </w:t>
      </w:r>
      <w:r w:rsidRPr="006801C2">
        <w:rPr>
          <w:color w:val="000000"/>
          <w:sz w:val="24"/>
          <w:szCs w:val="24"/>
        </w:rPr>
        <w:t>по</w:t>
      </w:r>
      <w:r w:rsidR="006801C2" w:rsidRPr="006801C2">
        <w:rPr>
          <w:sz w:val="24"/>
          <w:szCs w:val="24"/>
        </w:rPr>
        <w:t xml:space="preserve"> ул. Молодежная  д. 9, 11; ул. Рокоссовского д. 3,7,9</w:t>
      </w:r>
      <w:r w:rsidRPr="006801C2">
        <w:rPr>
          <w:sz w:val="24"/>
          <w:szCs w:val="24"/>
        </w:rPr>
        <w:t xml:space="preserve"> с. Тарбагатай.</w:t>
      </w:r>
    </w:p>
    <w:p w:rsidR="00CE1589" w:rsidRPr="005C24D8" w:rsidRDefault="00CE1589" w:rsidP="00CE1589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Состав общего имущества в МКД может быть изменен по решению общего собрания Собственников в МКД.</w:t>
      </w:r>
    </w:p>
    <w:p w:rsidR="00CE1589" w:rsidRPr="005C24D8" w:rsidRDefault="00CE1589" w:rsidP="00CE1589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 xml:space="preserve">1.9. Цель настоящего договора – создание условий для контроля Советом МКД за планированием и расходованием финансовых средств Управляющей организацией по обеспечению благоприятных и безопасных условий проживания граждан, надлежащего содержания общедомового имущества в МКД, решения вопросов пользования указанным имуществом, технического совершенствования инженерных систем МКД, направленное на снижение платежей за счёт рационального использования коммунальных ресурсов, а также предоставление коммунальных услуг Собственникам и лицам, пользующимся помещениями в МКД и придомовым  земельным участком дома на законных основаниях.          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1.10. Информация о деятельности Управляющей организации размещена на сайте ГИС</w:t>
      </w:r>
      <w:r w:rsidRPr="005C24D8">
        <w:rPr>
          <w:sz w:val="24"/>
          <w:szCs w:val="24"/>
        </w:rPr>
        <w:t xml:space="preserve"> ЖКХ</w:t>
      </w:r>
      <w:r w:rsidRPr="005C24D8">
        <w:rPr>
          <w:kern w:val="2"/>
          <w:sz w:val="24"/>
          <w:szCs w:val="24"/>
        </w:rPr>
        <w:t xml:space="preserve"> и иных сайтах, информационных стендах.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Управляющая организация обязана приступить к выполнению настоящего Договора не позднее чем через тридцать дней со дня его подписания.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1.11. Собственники помещений дают согласие управляющей организации осуществлять обработку персональных данных, включая обработку телефонных номеров собственников и проживающих в помещении для осуществления смс-информирования и авто-информирования, а также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досудебном и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Договора, в части начисления платежей.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kern w:val="2"/>
          <w:sz w:val="24"/>
          <w:szCs w:val="24"/>
        </w:rPr>
        <w:t>В случае временного отсутствия (болезнь, отпуск, командировка) собственник предоставляет Управляющей организации информацию о лицах (контактные телефоны), имеющих доступ в помещение собственника на случай устранения аварийных ситуаций.</w:t>
      </w:r>
    </w:p>
    <w:p w:rsidR="00CA004E" w:rsidRDefault="00CA004E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</w:p>
    <w:p w:rsidR="00CE1589" w:rsidRDefault="00CE1589" w:rsidP="00CA004E">
      <w:pPr>
        <w:pStyle w:val="ConsPlusNormal"/>
        <w:widowControl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ПРЕДМЕТ ДОГОВОРА</w:t>
      </w:r>
    </w:p>
    <w:p w:rsidR="00CA004E" w:rsidRPr="005C24D8" w:rsidRDefault="00CA004E" w:rsidP="00CA004E">
      <w:pPr>
        <w:pStyle w:val="ConsPlusNormal"/>
        <w:widowControl/>
        <w:ind w:left="450" w:firstLine="0"/>
        <w:outlineLvl w:val="0"/>
        <w:rPr>
          <w:b/>
          <w:sz w:val="24"/>
          <w:szCs w:val="24"/>
        </w:rPr>
      </w:pPr>
    </w:p>
    <w:p w:rsidR="00CE1589" w:rsidRPr="00275CAD" w:rsidRDefault="00CA004E" w:rsidP="00275C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5CAD">
        <w:rPr>
          <w:kern w:val="2"/>
          <w:sz w:val="24"/>
          <w:szCs w:val="24"/>
        </w:rPr>
        <w:lastRenderedPageBreak/>
        <w:t xml:space="preserve">2.1. </w:t>
      </w:r>
      <w:r w:rsidR="00CE1589" w:rsidRPr="00275CAD">
        <w:rPr>
          <w:kern w:val="2"/>
          <w:sz w:val="24"/>
          <w:szCs w:val="24"/>
        </w:rPr>
        <w:t>По настоящему Договору Управляющая организация за плату в целях управления многоквартирным</w:t>
      </w:r>
      <w:r w:rsidR="006865B3">
        <w:rPr>
          <w:kern w:val="2"/>
          <w:sz w:val="24"/>
          <w:szCs w:val="24"/>
        </w:rPr>
        <w:t>и дома</w:t>
      </w:r>
      <w:r w:rsidR="00CE1589" w:rsidRPr="00275CAD">
        <w:rPr>
          <w:kern w:val="2"/>
          <w:sz w:val="24"/>
          <w:szCs w:val="24"/>
        </w:rPr>
        <w:t>м</w:t>
      </w:r>
      <w:r w:rsidR="006865B3">
        <w:rPr>
          <w:kern w:val="2"/>
          <w:sz w:val="24"/>
          <w:szCs w:val="24"/>
        </w:rPr>
        <w:t>и</w:t>
      </w:r>
      <w:r w:rsidR="00CE1589" w:rsidRPr="00275CAD">
        <w:rPr>
          <w:kern w:val="2"/>
          <w:sz w:val="24"/>
          <w:szCs w:val="24"/>
        </w:rPr>
        <w:t>, расположенным</w:t>
      </w:r>
      <w:r w:rsidR="006865B3">
        <w:rPr>
          <w:kern w:val="2"/>
          <w:sz w:val="24"/>
          <w:szCs w:val="24"/>
        </w:rPr>
        <w:t>и</w:t>
      </w:r>
      <w:r w:rsidR="00CE1589" w:rsidRPr="00275CAD">
        <w:rPr>
          <w:kern w:val="2"/>
          <w:sz w:val="24"/>
          <w:szCs w:val="24"/>
        </w:rPr>
        <w:t xml:space="preserve"> по адресу: </w:t>
      </w:r>
      <w:r w:rsidRPr="00275CAD">
        <w:rPr>
          <w:color w:val="000000"/>
          <w:sz w:val="24"/>
          <w:szCs w:val="24"/>
        </w:rPr>
        <w:t xml:space="preserve"> </w:t>
      </w:r>
      <w:r w:rsidR="00275CAD" w:rsidRPr="00275CAD">
        <w:rPr>
          <w:color w:val="000000"/>
          <w:sz w:val="24"/>
          <w:szCs w:val="24"/>
        </w:rPr>
        <w:t xml:space="preserve"> </w:t>
      </w:r>
      <w:r w:rsidR="00275CAD" w:rsidRPr="00275CAD">
        <w:rPr>
          <w:sz w:val="24"/>
          <w:szCs w:val="24"/>
        </w:rPr>
        <w:t>ул. Лесная д. 4, ул. Лощенкова д.9,10,11,12</w:t>
      </w:r>
      <w:r w:rsidR="00E81BB3">
        <w:rPr>
          <w:sz w:val="24"/>
          <w:szCs w:val="24"/>
        </w:rPr>
        <w:t xml:space="preserve">; </w:t>
      </w:r>
      <w:r w:rsidR="00275CAD" w:rsidRPr="00275CAD">
        <w:rPr>
          <w:sz w:val="24"/>
          <w:szCs w:val="24"/>
        </w:rPr>
        <w:t>ул. Молодежная д. 1 с. Тарбагатай</w:t>
      </w:r>
      <w:r w:rsidR="00CE1589" w:rsidRPr="00275CAD">
        <w:rPr>
          <w:kern w:val="2"/>
          <w:sz w:val="24"/>
          <w:szCs w:val="24"/>
        </w:rPr>
        <w:t xml:space="preserve"> (далее – многоквартирный дом) обязуется:</w:t>
      </w:r>
    </w:p>
    <w:p w:rsidR="00CE1589" w:rsidRPr="007D4854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kern w:val="2"/>
        </w:rPr>
      </w:pPr>
      <w:r>
        <w:rPr>
          <w:kern w:val="2"/>
        </w:rPr>
        <w:t xml:space="preserve">           2.2. </w:t>
      </w:r>
      <w:r w:rsidR="00CE1589" w:rsidRPr="007D4854">
        <w:rPr>
          <w:kern w:val="2"/>
        </w:rPr>
        <w:t>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лиц, действуя от своего имени и за счет собственников, в соответствии с утвержденным тарифом по оплате за управление и содержание (обслуживание и ремонт) многоквартирного дома.</w:t>
      </w:r>
    </w:p>
    <w:p w:rsidR="00CE1589" w:rsidRPr="004A2A29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b/>
          <w:kern w:val="2"/>
        </w:rPr>
      </w:pPr>
      <w:r w:rsidRPr="00E81BB3">
        <w:rPr>
          <w:kern w:val="2"/>
        </w:rPr>
        <w:t xml:space="preserve">         2.3. </w:t>
      </w:r>
      <w:r w:rsidR="00CE1589" w:rsidRPr="00E81BB3">
        <w:rPr>
          <w:kern w:val="2"/>
        </w:rPr>
        <w:t>В отношениях с ресурсоснабжающими организациями, поставляющими коммунальные ресурсы, Управляющая организация действует от своего имени, по поручению и за счет собственников. Стороны договорились, что договором с ресурсоснабжающими организациями предусмотрена оплата ресурсов потребителями ресурсоснабжающей организации, осуществляющей поставку соответствующих коммунальных ресурсов</w:t>
      </w:r>
      <w:r w:rsidR="00CE1589" w:rsidRPr="004A2A29">
        <w:rPr>
          <w:b/>
          <w:kern w:val="2"/>
        </w:rPr>
        <w:t>, Собственник осуществляет оплату по таким обязательствам ресурсоснабжающим организациям.</w:t>
      </w:r>
    </w:p>
    <w:p w:rsidR="00CE1589" w:rsidRPr="005C24D8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kern w:val="2"/>
        </w:rPr>
      </w:pPr>
      <w:r>
        <w:rPr>
          <w:kern w:val="2"/>
        </w:rPr>
        <w:t xml:space="preserve">         2.4. </w:t>
      </w:r>
      <w:r w:rsidR="00CE1589" w:rsidRPr="005C24D8">
        <w:rPr>
          <w:kern w:val="2"/>
        </w:rPr>
        <w:t>Стороны пришли к взаимному согласию о заключении смешанного договора на основании ч. 3  ст. 421 ГК РФ. К отношениям сторон по настоящему Договору в соответствующих частях применяются требования гражданского законодательства и правила о договорах, элементы которых содержаться в смешанном договоре.</w:t>
      </w:r>
    </w:p>
    <w:p w:rsidR="00CE1589" w:rsidRPr="005C24D8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kern w:val="2"/>
        </w:rPr>
      </w:pPr>
      <w:r>
        <w:rPr>
          <w:kern w:val="2"/>
        </w:rPr>
        <w:t xml:space="preserve">         2.5.</w:t>
      </w:r>
      <w:r w:rsidR="004A2A29">
        <w:rPr>
          <w:kern w:val="2"/>
        </w:rPr>
        <w:t xml:space="preserve"> </w:t>
      </w:r>
      <w:r w:rsidR="00CE1589" w:rsidRPr="005C24D8">
        <w:rPr>
          <w:kern w:val="2"/>
        </w:rPr>
        <w:t xml:space="preserve">Управляющая организация оказывает </w:t>
      </w:r>
      <w:r w:rsidR="00CE1589" w:rsidRPr="005C24D8">
        <w:rPr>
          <w:bCs/>
          <w:kern w:val="2"/>
        </w:rPr>
        <w:t xml:space="preserve">услуги и выполняет работы по содержанию и ремонту </w:t>
      </w:r>
      <w:r w:rsidR="00CE1589" w:rsidRPr="005C24D8">
        <w:rPr>
          <w:kern w:val="2"/>
        </w:rPr>
        <w:t xml:space="preserve">общего имущества собственников помещений в многоквартирном доме </w:t>
      </w:r>
      <w:r w:rsidR="00CE1589" w:rsidRPr="005C24D8">
        <w:rPr>
          <w:bCs/>
          <w:kern w:val="2"/>
        </w:rPr>
        <w:t xml:space="preserve">в </w:t>
      </w:r>
      <w:r w:rsidR="00CE1589" w:rsidRPr="005C24D8">
        <w:rPr>
          <w:kern w:val="2"/>
        </w:rPr>
        <w:t xml:space="preserve">соответствии с перечнем работ, услуг и периодичностью их выполнения, приведенными в </w:t>
      </w:r>
      <w:r w:rsidR="00A328F2">
        <w:rPr>
          <w:kern w:val="2"/>
        </w:rPr>
        <w:t xml:space="preserve">Приложении № </w:t>
      </w:r>
      <w:r w:rsidR="004A2A29">
        <w:rPr>
          <w:kern w:val="2"/>
        </w:rPr>
        <w:t>3</w:t>
      </w:r>
      <w:r w:rsidR="00CE1589" w:rsidRPr="00A328F2">
        <w:rPr>
          <w:kern w:val="2"/>
        </w:rPr>
        <w:t>,</w:t>
      </w:r>
      <w:r w:rsidR="00CE1589" w:rsidRPr="005C24D8">
        <w:rPr>
          <w:kern w:val="2"/>
        </w:rPr>
        <w:t xml:space="preserve"> в объеме взятых по настоящему Договору обязательств, в пределах финансирования, осуществляемого собственниками, и </w:t>
      </w:r>
      <w:r w:rsidR="00CE1589" w:rsidRPr="005C24D8">
        <w:rPr>
          <w:bCs/>
          <w:kern w:val="2"/>
        </w:rPr>
        <w:t>в границах эксплуатационной ответственности, установленных в соответствии с настоящим Договором</w:t>
      </w:r>
      <w:r w:rsidR="00CE1589" w:rsidRPr="005C24D8">
        <w:rPr>
          <w:kern w:val="2"/>
        </w:rPr>
        <w:t xml:space="preserve">. </w:t>
      </w:r>
    </w:p>
    <w:p w:rsidR="00CE1589" w:rsidRPr="005C24D8" w:rsidRDefault="007D4854" w:rsidP="007D4854">
      <w:pPr>
        <w:pStyle w:val="ConsNormal"/>
        <w:tabs>
          <w:tab w:val="left" w:pos="180"/>
          <w:tab w:val="left" w:pos="851"/>
          <w:tab w:val="left" w:pos="1134"/>
        </w:tabs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2.6.</w:t>
      </w:r>
      <w:r w:rsidR="00B312AB">
        <w:rPr>
          <w:rFonts w:ascii="Times New Roman" w:hAnsi="Times New Roman"/>
          <w:kern w:val="2"/>
          <w:sz w:val="24"/>
          <w:szCs w:val="24"/>
        </w:rPr>
        <w:t xml:space="preserve"> </w:t>
      </w:r>
      <w:r w:rsidR="00CE1589" w:rsidRPr="005C24D8">
        <w:rPr>
          <w:rFonts w:ascii="Times New Roman" w:hAnsi="Times New Roman"/>
          <w:kern w:val="2"/>
          <w:sz w:val="24"/>
          <w:szCs w:val="24"/>
        </w:rPr>
        <w:t>Перечень услуг и работ по содержанию и ремонту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организации, а также обязательных для исполнения предписаний государственных органов РФ.</w:t>
      </w:r>
    </w:p>
    <w:p w:rsidR="00CE1589" w:rsidRPr="005C24D8" w:rsidRDefault="00B312AB" w:rsidP="00B312AB">
      <w:pPr>
        <w:pStyle w:val="ConsNormal"/>
        <w:tabs>
          <w:tab w:val="left" w:pos="180"/>
          <w:tab w:val="left" w:pos="851"/>
          <w:tab w:val="left" w:pos="1134"/>
        </w:tabs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2.7. </w:t>
      </w:r>
      <w:r w:rsidR="00CE1589" w:rsidRPr="005C24D8">
        <w:rPr>
          <w:rFonts w:ascii="Times New Roman" w:hAnsi="Times New Roman"/>
          <w:kern w:val="2"/>
          <w:sz w:val="24"/>
          <w:szCs w:val="24"/>
        </w:rPr>
        <w:t>Управляющая организация определяет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 и согласовывает с Советом дома самостоятельно.</w:t>
      </w:r>
    </w:p>
    <w:p w:rsidR="00CE1589" w:rsidRPr="005C24D8" w:rsidRDefault="00B312AB" w:rsidP="00B312AB">
      <w:pPr>
        <w:pStyle w:val="ConsNormal"/>
        <w:tabs>
          <w:tab w:val="left" w:pos="180"/>
          <w:tab w:val="left" w:pos="851"/>
          <w:tab w:val="left" w:pos="1134"/>
        </w:tabs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2.8.</w:t>
      </w:r>
      <w:r w:rsidR="004A2A29">
        <w:rPr>
          <w:rFonts w:ascii="Times New Roman" w:hAnsi="Times New Roman"/>
          <w:kern w:val="2"/>
          <w:sz w:val="24"/>
          <w:szCs w:val="24"/>
        </w:rPr>
        <w:t xml:space="preserve"> </w:t>
      </w:r>
      <w:r w:rsidR="00CE1589" w:rsidRPr="005C24D8">
        <w:rPr>
          <w:rFonts w:ascii="Times New Roman" w:hAnsi="Times New Roman"/>
          <w:kern w:val="2"/>
          <w:sz w:val="24"/>
          <w:szCs w:val="24"/>
        </w:rPr>
        <w:t>Управляющая организация выполняет указанные выше работы в пределах поступивших денежных средств. В случае недостаточности денежных средств для выполнения работ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в подъезды или иных общедоступных местах в многоквартирном доме. Факт размещения указанного объявления подтверждается подписью председателя совета многоквартирного дома, уполномоченного собственниками лица или любого другого собственника помещения в многоквартирном доме. Управляющая организация не отвечает за невыполнение работ и ненадлежащее состояние общего имущества, если собственники не провели общее собрание о сборе дополнительных денежных средств; либо собственники проголосовали против проведения ремонта и сбора дополнительных денежных средств; либо необходимые денежные средства не поступили на счет Управляющей организации по другим причинам, не зависящим от Управляющей организации.</w:t>
      </w:r>
    </w:p>
    <w:p w:rsidR="00CE1589" w:rsidRPr="005C24D8" w:rsidRDefault="00B312AB" w:rsidP="00B312AB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</w:pPr>
      <w:r>
        <w:rPr>
          <w:kern w:val="2"/>
        </w:rPr>
        <w:t xml:space="preserve">          2.9. </w:t>
      </w:r>
      <w:r w:rsidR="00CE1589" w:rsidRPr="005C24D8">
        <w:rPr>
          <w:kern w:val="2"/>
        </w:rPr>
        <w:t>Управляющая организация в рамках деятельности по управлению многоквартирным домом оказывает услугу содержания и текущего ремонта многоквартирного дома в соответствии с перечнем услуг и работ по содержанию и текущему ремонту многоквартирного дома и периодичностью их выполнен</w:t>
      </w:r>
      <w:r w:rsidR="00F321B8">
        <w:rPr>
          <w:kern w:val="2"/>
        </w:rPr>
        <w:t xml:space="preserve">ия, приведенным в Приложении № </w:t>
      </w:r>
      <w:r w:rsidR="004A2A29">
        <w:rPr>
          <w:kern w:val="2"/>
        </w:rPr>
        <w:t>3</w:t>
      </w:r>
      <w:r w:rsidR="00CE1589" w:rsidRPr="005C24D8">
        <w:rPr>
          <w:kern w:val="2"/>
        </w:rPr>
        <w:t xml:space="preserve"> к настоящему Договору. </w:t>
      </w:r>
      <w:r w:rsidR="00CE1589" w:rsidRPr="005C24D8">
        <w:t>Обслуживающая организация вправе оказывать иные дополнительные возмездные услуги, направленные на содержание и ремонт общего имущества в МКД и имущества в помещении Собственников.</w:t>
      </w:r>
    </w:p>
    <w:p w:rsidR="00CE1589" w:rsidRPr="005C24D8" w:rsidRDefault="00B312AB" w:rsidP="00B312AB">
      <w:pPr>
        <w:autoSpaceDE w:val="0"/>
        <w:autoSpaceDN w:val="0"/>
        <w:adjustRightInd w:val="0"/>
        <w:jc w:val="both"/>
      </w:pPr>
      <w:r>
        <w:lastRenderedPageBreak/>
        <w:t xml:space="preserve">         2.10. </w:t>
      </w:r>
      <w:r w:rsidR="00CE1589" w:rsidRPr="005C24D8"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Акт заполняется представителем Управляющей организации, а при его отсутствии 2 собственниками и председателем Совета МКД в двух экземплярах.</w:t>
      </w:r>
    </w:p>
    <w:p w:rsidR="00CE1589" w:rsidRPr="005C24D8" w:rsidRDefault="00B312AB" w:rsidP="00B312AB">
      <w:pPr>
        <w:autoSpaceDE w:val="0"/>
        <w:autoSpaceDN w:val="0"/>
        <w:adjustRightInd w:val="0"/>
        <w:jc w:val="both"/>
      </w:pPr>
      <w:r>
        <w:t xml:space="preserve">         2.11. </w:t>
      </w:r>
      <w:r w:rsidR="00CE1589" w:rsidRPr="005C24D8">
        <w:t>Один экземпляр Акта передается в Управляющую организацию, которая регистрирует и делает отметку на экземпляре заявителя.</w:t>
      </w:r>
    </w:p>
    <w:p w:rsidR="00CE1589" w:rsidRPr="005C24D8" w:rsidRDefault="00CE1589" w:rsidP="00CE1589">
      <w:pPr>
        <w:autoSpaceDE w:val="0"/>
        <w:autoSpaceDN w:val="0"/>
        <w:adjustRightInd w:val="0"/>
        <w:jc w:val="both"/>
      </w:pPr>
    </w:p>
    <w:p w:rsidR="00CE1589" w:rsidRDefault="00CE1589" w:rsidP="00B312AB">
      <w:pPr>
        <w:pStyle w:val="ConsPlusNormal"/>
        <w:widowControl/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ОБЯЗАННОСТИ СТОРОН</w:t>
      </w:r>
    </w:p>
    <w:p w:rsidR="00B312AB" w:rsidRPr="005C24D8" w:rsidRDefault="00B312AB" w:rsidP="00B312AB">
      <w:pPr>
        <w:pStyle w:val="ConsPlusNormal"/>
        <w:widowControl/>
        <w:ind w:left="360" w:firstLine="0"/>
        <w:outlineLvl w:val="0"/>
        <w:rPr>
          <w:b/>
          <w:sz w:val="24"/>
          <w:szCs w:val="24"/>
        </w:rPr>
      </w:pPr>
    </w:p>
    <w:p w:rsidR="00CE1589" w:rsidRPr="00B312AB" w:rsidRDefault="00CE1589" w:rsidP="00927FB0">
      <w:pPr>
        <w:numPr>
          <w:ilvl w:val="1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B312AB">
        <w:rPr>
          <w:kern w:val="2"/>
        </w:rPr>
        <w:t>По заданию Собственников Управляющая организация принимает на себя обязательства: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kern w:val="2"/>
        </w:rPr>
        <w:t xml:space="preserve">Обеспечивать предоставление услуг и выполнение работ по надлежащему содержанию и ремонту общего имущества Собственников в многоквартирном доме в зависимости от фактического состояния общего имущества и в пределах денежных средств, поступающих в адрес Управляющей организации от Собственников. 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bCs/>
          <w:kern w:val="2"/>
        </w:rPr>
      </w:pPr>
      <w:r w:rsidRPr="005C24D8">
        <w:rPr>
          <w:bCs/>
          <w:kern w:val="2"/>
        </w:rPr>
        <w:t>Заключать договоры на выполнение работ по содержанию и ремонту общего имущества многоквартирного дома с подрядными организациями, осуществлять контроль качества выполненных работ.</w:t>
      </w:r>
    </w:p>
    <w:p w:rsidR="00CE1589" w:rsidRPr="004A2A29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color w:val="FF0000"/>
          <w:kern w:val="2"/>
        </w:rPr>
      </w:pPr>
      <w:r w:rsidRPr="004A2A29">
        <w:rPr>
          <w:color w:val="FF0000"/>
          <w:kern w:val="2"/>
        </w:rPr>
        <w:t xml:space="preserve">Обеспечивать предоставление собственникам жилых и нежилых помещений в многоквартирном доме коммунальных услуг </w:t>
      </w:r>
      <w:r w:rsidRPr="004A2A29">
        <w:rPr>
          <w:bCs/>
          <w:color w:val="FF0000"/>
          <w:kern w:val="2"/>
        </w:rPr>
        <w:t>холодного и горячего (при наличии центрального водоснабжения) водоснабжения, водоотведения, электроснабжения, отопления (теплоснабжения)</w:t>
      </w:r>
      <w:r w:rsidRPr="004A2A29">
        <w:rPr>
          <w:color w:val="FF0000"/>
          <w:kern w:val="2"/>
        </w:rPr>
        <w:t xml:space="preserve"> путем открытия лицевых счетов на собственников в ресурсоснабжающих организациях. 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>О</w:t>
      </w:r>
      <w:r w:rsidRPr="005C24D8">
        <w:rPr>
          <w:kern w:val="2"/>
        </w:rPr>
        <w:t xml:space="preserve">существлять приемку работ и услуг, выполненных и оказанных подрядными организациями по заключенным договорам. Контролировать качество материалов, применяемых исполнителями услуг и работ, привлеченными Управляющей организацией. </w:t>
      </w:r>
    </w:p>
    <w:p w:rsidR="00CE1589" w:rsidRPr="005C24D8" w:rsidRDefault="00CE1589" w:rsidP="00927FB0">
      <w:pPr>
        <w:pStyle w:val="ab"/>
        <w:numPr>
          <w:ilvl w:val="2"/>
          <w:numId w:val="2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Требовать от привлеченных Управляющей организацией исполнителей услуг (работ) устранения за их счет выявленных нарушений, возмещения в полном объеме убытков и вреда, причиненного жизни, здоровью или имуществу Собственников вследствие использования материалов ненадлежащего качества.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kern w:val="2"/>
        </w:rPr>
        <w:t>Проводить технические осмотры многоквартирного дома с целью установления возможных причин возникновения дефектов и выработки мер по их устранению, проводить подготовку многоквартирного дома к эксплуатации в весенне-летний и осенне-зимний периоды в порядке и сроки, установленные настоящим Договором, самостоятельно или путем заключения договоров с подрядными организациями.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 xml:space="preserve">Осуществлять </w:t>
      </w:r>
      <w:r w:rsidRPr="005C24D8">
        <w:rPr>
          <w:kern w:val="2"/>
        </w:rPr>
        <w:t>ведение финансово-лицевых счетов,</w:t>
      </w:r>
      <w:r w:rsidRPr="005C24D8">
        <w:rPr>
          <w:bCs/>
          <w:kern w:val="2"/>
        </w:rPr>
        <w:t xml:space="preserve"> производить </w:t>
      </w:r>
      <w:r w:rsidRPr="005C24D8">
        <w:rPr>
          <w:kern w:val="2"/>
        </w:rPr>
        <w:t>расщепление (распределение на лицевые счета) и перерасчет иных платежей (</w:t>
      </w:r>
      <w:r w:rsidRPr="005C24D8">
        <w:rPr>
          <w:bCs/>
          <w:kern w:val="2"/>
        </w:rPr>
        <w:t xml:space="preserve">за содержание, ремонт и прочие услуги) </w:t>
      </w:r>
      <w:r w:rsidRPr="005C24D8">
        <w:rPr>
          <w:kern w:val="2"/>
        </w:rPr>
        <w:t>собственников</w:t>
      </w:r>
      <w:r w:rsidRPr="005C24D8">
        <w:rPr>
          <w:rFonts w:eastAsia="+mn-ea"/>
          <w:b/>
          <w:bCs/>
          <w:kern w:val="2"/>
        </w:rPr>
        <w:t xml:space="preserve"> </w:t>
      </w:r>
      <w:r w:rsidRPr="005C24D8">
        <w:rPr>
          <w:bCs/>
          <w:kern w:val="2"/>
        </w:rPr>
        <w:t>с правом передачи этих полномочий по договору третьим лицам,</w:t>
      </w:r>
      <w:r w:rsidRPr="005C24D8">
        <w:rPr>
          <w:kern w:val="2"/>
        </w:rPr>
        <w:t xml:space="preserve"> в том числе единому расчетно-кассовому центру или другим организациям.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>У</w:t>
      </w:r>
      <w:r w:rsidRPr="005C24D8">
        <w:rPr>
          <w:kern w:val="2"/>
        </w:rPr>
        <w:t>станавливать и фиксировать факты неисполнения или ненадлежащего исполнения договорных обязательств подрядными или ресурсоснабжающими организациями, принимать участие в составлении соответствующих актов.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>С</w:t>
      </w:r>
      <w:r w:rsidRPr="005C24D8">
        <w:rPr>
          <w:kern w:val="2"/>
        </w:rPr>
        <w:t>оставлять акты по фактам причинения вреда имуществу собственников.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kern w:val="2"/>
        </w:rPr>
        <w:t>Подготавливать предложения собственникам по проведению дополнительных работ по содержанию и  ремонту и расчет расходов на их проведение, а также предложения  относительно необходимости проведения капитального ремонта, перечня и сроков проведения работ по капитальному ремонту, расчет расходов на их проведение и размера платы за капитальный ремонт для каждого собственника.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</w:pPr>
      <w:r w:rsidRPr="005C24D8">
        <w:rPr>
          <w:bCs/>
          <w:kern w:val="2"/>
        </w:rPr>
        <w:t>О</w:t>
      </w:r>
      <w:r w:rsidRPr="005C24D8">
        <w:rPr>
          <w:kern w:val="2"/>
        </w:rPr>
        <w:t>существлять прием и рассмотрение обоснованных (касающихся взятых Управляющей организацией обязательств) обращений и жалоб Собственника.</w:t>
      </w:r>
      <w:r w:rsidRPr="005C24D8">
        <w:t xml:space="preserve"> </w:t>
      </w:r>
    </w:p>
    <w:p w:rsidR="00CE1589" w:rsidRPr="00B312AB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  <w:highlight w:val="yellow"/>
        </w:rPr>
      </w:pPr>
      <w:r w:rsidRPr="005C24D8">
        <w:rPr>
          <w:kern w:val="2"/>
        </w:rPr>
        <w:t xml:space="preserve">Обеспечивать аварийно-диспетчерское обслуживание принятого в управление </w:t>
      </w:r>
      <w:r w:rsidRPr="00B312AB">
        <w:rPr>
          <w:kern w:val="2"/>
          <w:highlight w:val="yellow"/>
        </w:rPr>
        <w:t xml:space="preserve">многоквартирного дома по </w:t>
      </w:r>
      <w:r w:rsidRPr="00B312AB">
        <w:rPr>
          <w:b/>
          <w:kern w:val="2"/>
          <w:highlight w:val="yellow"/>
        </w:rPr>
        <w:t>тел: _________________.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lastRenderedPageBreak/>
        <w:t>Обеспечить конфиденциальность персональных данных собственника помещения и безопасности этих данных при их обработке.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Предоставить Собственнику информацию об Управляющей организации, состав которой, порядок, способы и сроки раскрытия установлены законодательством Российской Федерации.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Совершать другие юридически значимые и иные действия, направленные на управление многоквартирным домом.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jc w:val="both"/>
        <w:rPr>
          <w:kern w:val="2"/>
        </w:rPr>
      </w:pPr>
    </w:p>
    <w:p w:rsidR="00CE1589" w:rsidRPr="005C24D8" w:rsidRDefault="00CE1589" w:rsidP="00CE1589">
      <w:pPr>
        <w:keepNext/>
        <w:tabs>
          <w:tab w:val="left" w:pos="851"/>
          <w:tab w:val="left" w:pos="1134"/>
        </w:tabs>
        <w:suppressAutoHyphens/>
        <w:jc w:val="both"/>
        <w:rPr>
          <w:b/>
          <w:kern w:val="2"/>
        </w:rPr>
      </w:pPr>
      <w:r w:rsidRPr="005C24D8">
        <w:t>3.2.</w:t>
      </w:r>
      <w:r w:rsidRPr="005C24D8">
        <w:rPr>
          <w:b/>
          <w:kern w:val="2"/>
        </w:rPr>
        <w:t>Управляющая организация  вправе:</w:t>
      </w:r>
    </w:p>
    <w:p w:rsidR="00CE1589" w:rsidRPr="005C24D8" w:rsidRDefault="00CE1589" w:rsidP="00927FB0">
      <w:pPr>
        <w:numPr>
          <w:ilvl w:val="3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Самостоятельно определять способы исполнения обязанностей по настоящему Договору, регулировать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CE1589" w:rsidRPr="005C24D8" w:rsidRDefault="00CE1589" w:rsidP="00927FB0">
      <w:pPr>
        <w:numPr>
          <w:ilvl w:val="2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Действовать в интересах и за счет собственников помещений в многоквартирном доме в отношениях с третьими лицами (юридическими лицами, индивидуальными предпринимателями) по исполнению обязанностей или части своих обязанностей по предоставлению услуг и работ по настоящему Договору в объеме, определяемом Управляющей организацией самостоятельно.</w:t>
      </w:r>
    </w:p>
    <w:p w:rsidR="00CE1589" w:rsidRPr="005C24D8" w:rsidRDefault="00CE1589" w:rsidP="00927FB0">
      <w:pPr>
        <w:numPr>
          <w:ilvl w:val="2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Предупреждать собственников о необходимости устранения нарушений, связанных с использованием помещений не по назначению.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Производить осмотры состояния инженерного оборудования в помещениях Собственников, поставив в известность о дате и времени такого осмотра.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Вскрывать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дома, правоохранительных органов, Управляющей организации, с составлением соответствующего акта.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Осуществлять беспрепятственный вход в места общего пользования многоквартирного дома для осмотра и производства работ.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Своевременно и полностью получать от собственников оплату на условиях настоящего Договора.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Работы и услуги, не включенные в перечни работ, предусмотренные Приложением №</w:t>
      </w:r>
      <w:r w:rsidR="004A2A29">
        <w:rPr>
          <w:kern w:val="2"/>
        </w:rPr>
        <w:t>3</w:t>
      </w:r>
      <w:r w:rsidRPr="005C24D8">
        <w:rPr>
          <w:kern w:val="2"/>
        </w:rPr>
        <w:t xml:space="preserve">   настоящего Договора, оплачиваются собственниками дополнительно и оказываются Управляющей организацией на договорной основе. 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На условиях, определенных решениями общего собрания собственников, инвестировать собственные и заемные средства в общее имущество с их последующим возмещением собственниками.</w:t>
      </w:r>
    </w:p>
    <w:p w:rsidR="00CE1589" w:rsidRPr="005C24D8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>
        <w:rPr>
          <w:kern w:val="2"/>
        </w:rPr>
        <w:t xml:space="preserve"> </w:t>
      </w:r>
      <w:r w:rsidR="00CE1589" w:rsidRPr="005C24D8">
        <w:rPr>
          <w:kern w:val="2"/>
        </w:rPr>
        <w:t xml:space="preserve">Принимать участие в общих собраниях собственников помещений многоквартирного дома с правом совещательного голоса. </w:t>
      </w:r>
    </w:p>
    <w:p w:rsidR="00CE1589" w:rsidRPr="005C24D8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>
        <w:rPr>
          <w:kern w:val="2"/>
        </w:rPr>
        <w:t xml:space="preserve"> </w:t>
      </w:r>
      <w:r w:rsidR="00CE1589" w:rsidRPr="005C24D8">
        <w:rPr>
          <w:kern w:val="2"/>
        </w:rPr>
        <w:t xml:space="preserve">Информировать надзорные и контролирующие органы о несанкционированном переустройстве и перепланировке помещений, общего имущества многоквартирного  дома, а также об использовании их не по назначению. </w:t>
      </w:r>
    </w:p>
    <w:p w:rsidR="00CE1589" w:rsidRPr="005C24D8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>
        <w:rPr>
          <w:kern w:val="2"/>
        </w:rPr>
        <w:t xml:space="preserve"> </w:t>
      </w:r>
      <w:r w:rsidR="00CE1589" w:rsidRPr="005C24D8">
        <w:rPr>
          <w:kern w:val="2"/>
        </w:rPr>
        <w:t>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лиц.</w:t>
      </w:r>
    </w:p>
    <w:p w:rsidR="00CE1589" w:rsidRPr="004A2A29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color w:val="FF0000"/>
          <w:kern w:val="2"/>
        </w:rPr>
      </w:pPr>
      <w:r w:rsidRPr="004A2A29">
        <w:rPr>
          <w:color w:val="FF0000"/>
          <w:kern w:val="2"/>
        </w:rPr>
        <w:t xml:space="preserve"> </w:t>
      </w:r>
      <w:r w:rsidR="00CE1589" w:rsidRPr="004A2A29">
        <w:rPr>
          <w:color w:val="FF0000"/>
          <w:kern w:val="2"/>
        </w:rPr>
        <w:t>Приостанавливать или ограничивать в порядке, установленном действующим законодательством РФ, подачу коммунальных ресурсов.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bCs/>
          <w:kern w:val="2"/>
        </w:rPr>
        <w:t>В</w:t>
      </w:r>
      <w:r w:rsidRPr="005C24D8">
        <w:rPr>
          <w:kern w:val="2"/>
        </w:rPr>
        <w:t xml:space="preserve">ыполнять работы и оказывать услуги, не предусмотренные в составе перечня работ и услуг, утвержденных общим собранием, если необходимость их проведения вызвана необходимостью устранения угрозы жизни и здоровью проживающих в многоквартирном доме лиц, устранением последствий аварий или угрозы наступления ущерба общему имуществу собственников помещений, о чем Управляющая организация обязана проинформировать собственников помещений. Выполнение таких работ и услуг осуществляется за счет средств, </w:t>
      </w:r>
      <w:r w:rsidRPr="005C24D8">
        <w:rPr>
          <w:kern w:val="2"/>
        </w:rPr>
        <w:lastRenderedPageBreak/>
        <w:t>поступивших от оплаты по Договору. Информирование собственников осуществляется путем вывешивания уведомлений на дверях каждого подъезда дома или посредством смс-уведомлений.</w:t>
      </w:r>
    </w:p>
    <w:p w:rsidR="00CE1589" w:rsidRPr="005C24D8" w:rsidRDefault="004A2A29" w:rsidP="00927FB0">
      <w:pPr>
        <w:numPr>
          <w:ilvl w:val="2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</w:pPr>
      <w:r>
        <w:t xml:space="preserve"> </w:t>
      </w:r>
      <w:r w:rsidR="00CE1589" w:rsidRPr="005C24D8">
        <w:t>При проведении проверок контролирующими органами привлекать к участию в проверке представителей собственников помещений, если такая проверка связана с принятым собственниками решением об уменьшении состава услуги «содержание общего имущества».</w:t>
      </w:r>
    </w:p>
    <w:p w:rsidR="00CE1589" w:rsidRPr="005C24D8" w:rsidRDefault="004A2A29" w:rsidP="00927FB0">
      <w:pPr>
        <w:pStyle w:val="ac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E1589" w:rsidRPr="005C24D8">
        <w:rPr>
          <w:rFonts w:ascii="Times New Roman" w:hAnsi="Times New Roman"/>
          <w:sz w:val="24"/>
        </w:rPr>
        <w:t>Оказывать за отдельную плату иные услуги, не оговоренные настоящим Договором на основании письменного заявления Собственника.</w:t>
      </w:r>
    </w:p>
    <w:p w:rsidR="00CE1589" w:rsidRPr="005C24D8" w:rsidRDefault="004A2A29" w:rsidP="00927FB0">
      <w:pPr>
        <w:pStyle w:val="ac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E1589" w:rsidRPr="005C24D8">
        <w:rPr>
          <w:rFonts w:ascii="Times New Roman" w:hAnsi="Times New Roman"/>
          <w:sz w:val="24"/>
        </w:rPr>
        <w:t>В заранее согласованное с Собственником время осуществлять проверку правильности снятия Собственником показаний индивидуальных приборов учета, их исправности, а также целостности на них пломб.</w:t>
      </w:r>
    </w:p>
    <w:p w:rsidR="00CE1589" w:rsidRPr="005C24D8" w:rsidRDefault="004A2A29" w:rsidP="00927FB0">
      <w:pPr>
        <w:pStyle w:val="ac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CE1589" w:rsidRPr="005C24D8">
        <w:rPr>
          <w:rFonts w:ascii="Times New Roman" w:hAnsi="Times New Roman"/>
          <w:bCs/>
          <w:sz w:val="24"/>
        </w:rPr>
        <w:t>Использовать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организацией может осуществляться непосредственно, либо подрядными организациями, находящимися в договорных отношениях с Управляющей организацией.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3.3. Собственники помещений обязуются: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3.3.1. Использовать занимаемое нежилое помещение и общее имущество МКД по назначению и поддерживать их в надлежащем состоянии, не допуская бесхозяйственного обращения с ним, соблюдать права и законные интересы соседей, Правила пользования помещениями, Правила содержания общего имущества Собственников помещений в МКД и придомовой территории и соблюдать другие нормативные акты;</w:t>
      </w:r>
    </w:p>
    <w:p w:rsidR="00CE1589" w:rsidRPr="009F3E32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3E32">
        <w:rPr>
          <w:sz w:val="24"/>
          <w:szCs w:val="24"/>
        </w:rPr>
        <w:t xml:space="preserve">3.3.2. Ежемесячно вносить плату </w:t>
      </w:r>
      <w:r w:rsidR="009F3E32" w:rsidRPr="009F3E32">
        <w:rPr>
          <w:sz w:val="24"/>
          <w:szCs w:val="24"/>
        </w:rPr>
        <w:t>за жилищные услуги не позднее 25</w:t>
      </w:r>
      <w:r w:rsidRPr="009F3E32">
        <w:rPr>
          <w:sz w:val="24"/>
          <w:szCs w:val="24"/>
        </w:rPr>
        <w:t xml:space="preserve"> числа месяца, следующего за расчетным;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3.3.3. Участвовать в расходах на содержание общего имущества МКД соразмерно своей доле в праве общей собственности на это имущество путем внесения платы за содержание жилого помещения, а также осуществлять дополнительное финансирование  в установленном порядке  для проведения текущего/ капитального ремонта исходя из решений Общего собрания собственников  МКД. 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3.3.4. Соблюдать чистоту и порядок в подъездах, подвалах, мансардных этажах, чердаках, на лестничных площадках, выносить мусор, пищевые и бытовые отходы в специально отведённые для этого места, не засорять канализацию;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3.3.5. За свой счет осуществлять содержание и ремонт имущества и оборудования, находящегося внутри помещения, не относящегося к общему имуществу МКД, осуществлять вывоз строительного и крупногабаритного мусора.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3.3.6. Соблюдать правила пожарной безопасности при пользовании электрическими, электромеханическими, газовыми и другими приборами, не допускать установки самодельных нагревательных приборов;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3.3.7. В случае приобретения электробытовых приборов высокой мощности согласовать с  Обслуживающей организацией возможность их установки в помещении;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3.3.8. Согласовать   в установленном порядке проект перепланировки/переоборудования помещения Собственника, а также ставить в известность Обслуживающую организацию о проведении ремонтных работ в помещении Собственника, влекущих за собой реконструкцию, переустройство, переоборудование или перепланировку;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 xml:space="preserve">3.3.9. </w:t>
      </w:r>
      <w:r w:rsidR="004A2A29">
        <w:t xml:space="preserve"> </w:t>
      </w:r>
      <w:r w:rsidRPr="005C24D8"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 xml:space="preserve">3.3.10. Немедленно сообщать (направлять заявку) Обслуживающей организации о сбоях в работе инженерных систем и оборудования и других неисправностях общего имущества, в том числе о  </w:t>
      </w:r>
      <w:r w:rsidRPr="005C24D8">
        <w:rPr>
          <w:color w:val="000000"/>
        </w:rPr>
        <w:t xml:space="preserve">несоответствии общего имущества МКД Правилам содержания общего имущества МКД, </w:t>
      </w:r>
      <w:r w:rsidRPr="005C24D8">
        <w:t>Правилам и нормам технической эксплуатации жилищного фонда, через аварийно-диспетчерскую службу;</w:t>
      </w:r>
    </w:p>
    <w:p w:rsidR="00CE1589" w:rsidRPr="005C24D8" w:rsidRDefault="009F3E32" w:rsidP="00CE1589">
      <w:pPr>
        <w:autoSpaceDE w:val="0"/>
        <w:autoSpaceDN w:val="0"/>
        <w:adjustRightInd w:val="0"/>
        <w:ind w:firstLine="709"/>
        <w:jc w:val="both"/>
      </w:pPr>
      <w:r>
        <w:t>3.3.11</w:t>
      </w:r>
      <w:r w:rsidR="00CE1589" w:rsidRPr="005C24D8">
        <w:t xml:space="preserve">. Допускать в помещение представителей Обслуживающей организации, включая работников предприятий и организаций, имеющих право проведения работ с установками </w:t>
      </w:r>
      <w:r w:rsidR="00CE1589" w:rsidRPr="005C24D8">
        <w:lastRenderedPageBreak/>
        <w:t>электро-, тепло-, водоснабжения, канализации, для проведения профилактических работ, устранения аварий, осмотра инженерного оборудования, приборов учета и контроля;</w:t>
      </w:r>
    </w:p>
    <w:p w:rsidR="00CE1589" w:rsidRPr="005C24D8" w:rsidRDefault="009F3E32" w:rsidP="00CE1589">
      <w:pPr>
        <w:autoSpaceDE w:val="0"/>
        <w:autoSpaceDN w:val="0"/>
        <w:adjustRightInd w:val="0"/>
        <w:ind w:firstLine="709"/>
        <w:jc w:val="both"/>
      </w:pPr>
      <w:r>
        <w:t>3.3.12</w:t>
      </w:r>
      <w:r w:rsidR="00CE1589" w:rsidRPr="005C24D8">
        <w:t>. Своевременно информировать Обслуживающую организацию в следующих случаях: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передача (сдача) в наём нежилого помещения третьим лицам;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изменения в технических характеристиках помещения, установка приборов учета на предоставляемые коммунальные услуги;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в иных случаях, влекущих за собой необходимость перерасчета платежей за предоставляемые жилищно-коммунальные услуги;</w:t>
      </w:r>
    </w:p>
    <w:p w:rsidR="00CE1589" w:rsidRPr="005C24D8" w:rsidRDefault="009F3E32" w:rsidP="00CE1589">
      <w:pPr>
        <w:autoSpaceDE w:val="0"/>
        <w:autoSpaceDN w:val="0"/>
        <w:adjustRightInd w:val="0"/>
        <w:ind w:firstLine="709"/>
        <w:jc w:val="both"/>
      </w:pPr>
      <w:r>
        <w:t>3.3.13</w:t>
      </w:r>
      <w:r w:rsidR="00CE1589" w:rsidRPr="005C24D8">
        <w:t xml:space="preserve">. Уведомлять </w:t>
      </w:r>
      <w:r w:rsidR="00CE1589" w:rsidRPr="004A2A29">
        <w:rPr>
          <w:color w:val="548DD4" w:themeColor="text2" w:themeTint="99"/>
        </w:rPr>
        <w:t>Обслуживающую организацию</w:t>
      </w:r>
      <w:r w:rsidR="00CE1589" w:rsidRPr="005C24D8">
        <w:t xml:space="preserve"> о проведении Общего собрания Собственников помещений в МКД за 10 дней до даты проведения собрания.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t>3.3.14</w:t>
      </w:r>
      <w:r w:rsidR="00CE1589" w:rsidRPr="005C24D8">
        <w:t xml:space="preserve">. </w:t>
      </w:r>
      <w:r w:rsidR="00CE1589" w:rsidRPr="005C24D8">
        <w:rPr>
          <w:kern w:val="2"/>
        </w:rPr>
        <w:t>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3.3.15</w:t>
      </w:r>
      <w:r w:rsidR="00CE1589" w:rsidRPr="005C24D8">
        <w:rPr>
          <w:kern w:val="2"/>
        </w:rPr>
        <w:t>. Не допускать сбрасывания в санитарный узел мусора и отходов, засоряющих канализацию.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3.3.16</w:t>
      </w:r>
      <w:r w:rsidR="00CE1589" w:rsidRPr="005C24D8">
        <w:rPr>
          <w:kern w:val="2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 и других мест общего пользования, выполнять другие требования санитарной и пожарной безопасности. Не хранить в помещениях и местах общего пользования вещества и предметы, загрязняющие воздух. Не курить в местах общего пользования.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3.3.17</w:t>
      </w:r>
      <w:r w:rsidR="00CE1589" w:rsidRPr="005C24D8">
        <w:rPr>
          <w:kern w:val="2"/>
        </w:rPr>
        <w:t xml:space="preserve">. Не производить переустройство, перепланировку помещения, переоборудование балконов и лоджий, перестановку либо установку дополнительного санитарно-технического и иного оборудования без получения соответствующего разрешения в установленном законом порядке. 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3.3.18</w:t>
      </w:r>
      <w:r w:rsidR="00CE1589" w:rsidRPr="005C24D8">
        <w:rPr>
          <w:kern w:val="2"/>
        </w:rPr>
        <w:t xml:space="preserve">. </w:t>
      </w:r>
      <w:bookmarkStart w:id="0" w:name="_Ref284954064"/>
      <w:r w:rsidR="00CE1589" w:rsidRPr="005C24D8">
        <w:rPr>
          <w:kern w:val="2"/>
        </w:rPr>
        <w:t xml:space="preserve">Обеспечить доступ в помещение представителей </w:t>
      </w:r>
      <w:r w:rsidR="00CE1589" w:rsidRPr="004A2A29">
        <w:rPr>
          <w:color w:val="548DD4" w:themeColor="text2" w:themeTint="99"/>
          <w:kern w:val="2"/>
        </w:rPr>
        <w:t>Управляющей организации</w:t>
      </w:r>
      <w:r w:rsidR="00CE1589" w:rsidRPr="005C24D8">
        <w:rPr>
          <w:kern w:val="2"/>
        </w:rPr>
        <w:t xml:space="preserve"> для осмотра технического и санитарного состояния общего имущества многоквартирного дома, проходящего через помещение, занимаемое Собственником; обеспечить доступ к инженерному оборудованию и коммуникациям, в том числе в случае необходимости разборки, вскрытия и иного разрушения стен, пола, потолка и других конструктивных элементов помещения, для выполнения необходимых ремонтных работ, работ по ликвидации аварии.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время, а работникам аварийных служб для работ по ликвидации аварии - в любое время.</w:t>
      </w:r>
      <w:bookmarkEnd w:id="0"/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3.4. Собственники помещений имеют право: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3.4.1. Получать услуги, предусмотренные Договором, безопасные для его жизни и здоровья, не причиняющие вреда его имуществу.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3.4.2.   Пользоваться льготами по оплате услуг в соответствии с действующим законодательством.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3.4.3. Требовать перерасчета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Постановлением Правительства Российской Федерации от 23.05.2006 N 307 от ресурсоснабжающих организаций;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3.4.4. Производить сверку с Обслуживающей организацией расчетов по оплате за нежилое помещение, требовать возмещения вреда и убытков в соответствии с законом «О защите прав потребителей» и перерасчета квартирной платы при снижении качества услуг.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3.4.5. Осуществлять контроль за соблюдением Обслуживающей организацией Правил и норм содержания и ремонта общего имущества в МКД и придомовой территории;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34.6. Собственник помещения имеет право также наделить иное лицо своими правами и обязанностями согласно договоров социального найма, доверенности и в ином порядке в соответствии с действующим законодательством РФ.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>3.4.7. Реализовывать иные права предусмотренные действующими законодательными и иными нормативно-правовыми актами.</w:t>
      </w:r>
    </w:p>
    <w:p w:rsidR="004A2A29" w:rsidRDefault="004A2A29" w:rsidP="00CE158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A2A29" w:rsidRDefault="004A2A29" w:rsidP="00CE158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C24D8">
        <w:rPr>
          <w:b/>
        </w:rPr>
        <w:t>3.5. Собственники помещений не вправе: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3.5.1. Производить работы на инженерных сетях дома, относящихся к общему имуществу МКД, без согласования с Обслуживающей организацией;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3.5.2. 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 (стиральные машины, электронагреватели и т.д.), дополнительные секции приборов отопления, регулирующую и запорную арматуру. Стороны определили, что электрические возможности внутридомовой электрической сети для многоквартирного дома с электроплитами на одну квартиру составляет 10 кВт/ч. Собственник/наниматель (член семьи собственника/нанимателя) обязан самостоятельно определять часовую нагрузку на электрические сети путём сложения мощности всех используемых электробытовых приборов в соответствии с их техническими данными;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3.5.3. Использовать теплоноситель из инженерных системах отопления не по прямому назначению (проведение слива воды из инженерных систем и приборов отопления);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3.5.4. Самовольно присоединяться к внутридомовым инженерным системам или присоединяться к ним в обход коллективных (общедомовых)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МКД и технический паспорт жилого (нежилого) помещения;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3.5.5. Подключать и использовать бытовые приборы и оборудование, не отвечающее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</w:p>
    <w:p w:rsidR="00CE1589" w:rsidRDefault="00CE1589" w:rsidP="00B312AB">
      <w:pPr>
        <w:pStyle w:val="ConsPlusNormal"/>
        <w:widowControl/>
        <w:numPr>
          <w:ilvl w:val="0"/>
          <w:numId w:val="3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ПОРЯДОК РАСЧЕТОВ ПО ДОГОВОРУ</w:t>
      </w:r>
    </w:p>
    <w:p w:rsidR="00B312AB" w:rsidRPr="005C24D8" w:rsidRDefault="00B312AB" w:rsidP="00B312AB">
      <w:pPr>
        <w:pStyle w:val="ConsPlusNormal"/>
        <w:widowControl/>
        <w:ind w:left="360" w:firstLine="0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4.1.  Размер платы за управление Многоквартирным домом, содержание и ремонт общего имущества ежегодно устанавливается Общим собранием Собственников помещений в МКД по согласованию с Обслуживающей организацией.</w:t>
      </w:r>
    </w:p>
    <w:p w:rsidR="00CE1589" w:rsidRPr="005C24D8" w:rsidRDefault="00CE1589" w:rsidP="00CE1589">
      <w:pPr>
        <w:pStyle w:val="ConsPlusTitle"/>
        <w:ind w:firstLine="709"/>
        <w:jc w:val="both"/>
        <w:rPr>
          <w:b w:val="0"/>
        </w:rPr>
      </w:pPr>
      <w:r w:rsidRPr="005C24D8">
        <w:rPr>
          <w:b w:val="0"/>
        </w:rPr>
        <w:t>4.2. Стороны договорились, что указанный в настоящем пункте размер платы устанавливается сроком на 1 год, начиная с даты принятия общим собранием собственников решения об изменении тарифа, и подлежит пересмотру ежегодно.  Перезаключение договоров управления в данном случае не требуется. Изменение размера оплаты оформляется дополнительным соглашением. Отсутствие данного соглашения не является основанием для снижения размера оплаты либо неоплаты указанных услуг. Плата за жилое помещение и коммунальные услуги для собственника помещения в МКД включает в себя плату за услуги и работы по:</w:t>
      </w:r>
    </w:p>
    <w:p w:rsidR="00CE1589" w:rsidRPr="005C24D8" w:rsidRDefault="00CE1589" w:rsidP="00CE1589">
      <w:pPr>
        <w:pStyle w:val="ConsPlusTitle"/>
        <w:ind w:firstLine="709"/>
        <w:rPr>
          <w:b w:val="0"/>
        </w:rPr>
      </w:pPr>
      <w:r w:rsidRPr="005C24D8">
        <w:rPr>
          <w:b w:val="0"/>
        </w:rPr>
        <w:t>- содержанию общего имущества в МКД;</w:t>
      </w:r>
    </w:p>
    <w:p w:rsidR="00CE1589" w:rsidRPr="005C24D8" w:rsidRDefault="00CE1589" w:rsidP="00CE1589">
      <w:pPr>
        <w:pStyle w:val="ConsPlusTitle"/>
        <w:ind w:firstLine="709"/>
        <w:rPr>
          <w:b w:val="0"/>
        </w:rPr>
      </w:pPr>
      <w:r w:rsidRPr="005C24D8">
        <w:rPr>
          <w:b w:val="0"/>
        </w:rPr>
        <w:t>- текущему ремонту общего имущества в МКД;</w:t>
      </w:r>
    </w:p>
    <w:p w:rsidR="00CE1589" w:rsidRPr="005C24D8" w:rsidRDefault="00CE1589" w:rsidP="00CE1589">
      <w:pPr>
        <w:pStyle w:val="ConsPlusTitle"/>
        <w:ind w:firstLine="709"/>
        <w:jc w:val="both"/>
        <w:rPr>
          <w:b w:val="0"/>
        </w:rPr>
      </w:pPr>
      <w:r w:rsidRPr="005C24D8">
        <w:rPr>
          <w:b w:val="0"/>
        </w:rPr>
        <w:t>- капитальному ремонту общего имущества в МКД (в случае, если в соответствии с п.3 ч.2 ст. 175 Жилищного кодекса Российской Федерации Управляющая организация является владельцем специального счета).</w:t>
      </w:r>
    </w:p>
    <w:p w:rsidR="00CE1589" w:rsidRPr="005C24D8" w:rsidRDefault="00CE1589" w:rsidP="00CE1589">
      <w:pPr>
        <w:pStyle w:val="ConsPlusTitle"/>
        <w:ind w:firstLine="709"/>
        <w:jc w:val="both"/>
        <w:rPr>
          <w:b w:val="0"/>
        </w:rPr>
      </w:pPr>
      <w:r w:rsidRPr="005C24D8">
        <w:rPr>
          <w:b w:val="0"/>
        </w:rPr>
        <w:t xml:space="preserve">       Размер платы за содержание и ремонт жилого (нежилого) помещения (</w:t>
      </w:r>
      <w:r w:rsidRPr="005C24D8">
        <w:rPr>
          <w:b w:val="0"/>
          <w:lang w:val="en-US"/>
        </w:rPr>
        <w:t>P</w:t>
      </w:r>
      <w:r w:rsidRPr="005C24D8">
        <w:rPr>
          <w:b w:val="0"/>
          <w:vertAlign w:val="subscript"/>
          <w:lang w:val="en-US"/>
        </w:rPr>
        <w:t>i</w:t>
      </w:r>
      <w:r w:rsidRPr="005C24D8">
        <w:rPr>
          <w:b w:val="0"/>
        </w:rPr>
        <w:t>), каждого Собственника помещения в МКД определяется как произведение общей площади помещения (</w:t>
      </w:r>
      <w:r w:rsidRPr="005C24D8">
        <w:rPr>
          <w:b w:val="0"/>
          <w:lang w:val="en-US"/>
        </w:rPr>
        <w:t>S</w:t>
      </w:r>
      <w:r w:rsidRPr="005C24D8">
        <w:rPr>
          <w:b w:val="0"/>
          <w:vertAlign w:val="subscript"/>
          <w:lang w:val="en-US"/>
        </w:rPr>
        <w:t>i</w:t>
      </w:r>
      <w:r w:rsidRPr="005C24D8">
        <w:rPr>
          <w:b w:val="0"/>
        </w:rPr>
        <w:t>), принадлежащего данному Собственнику, на установленный общим собранием тариф (</w:t>
      </w:r>
      <w:r w:rsidRPr="005C24D8">
        <w:rPr>
          <w:b w:val="0"/>
          <w:lang w:val="en-US"/>
        </w:rPr>
        <w:t>T</w:t>
      </w:r>
      <w:r w:rsidRPr="005C24D8">
        <w:rPr>
          <w:b w:val="0"/>
          <w:vertAlign w:val="subscript"/>
        </w:rPr>
        <w:t>ж</w:t>
      </w:r>
      <w:r w:rsidRPr="005C24D8">
        <w:rPr>
          <w:b w:val="0"/>
        </w:rPr>
        <w:t>).</w:t>
      </w:r>
    </w:p>
    <w:p w:rsidR="00CE1589" w:rsidRPr="009F3E32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Размер платы за управление Многоквартирным домом  и его содержание Договора   </w:t>
      </w:r>
      <w:r w:rsidRPr="009E53D6">
        <w:rPr>
          <w:b/>
          <w:sz w:val="24"/>
          <w:szCs w:val="24"/>
          <w:highlight w:val="yellow"/>
          <w:shd w:val="clear" w:color="auto" w:fill="FFFFFF" w:themeFill="background1"/>
        </w:rPr>
        <w:t xml:space="preserve">составляет </w:t>
      </w:r>
      <w:r w:rsidRPr="009E53D6">
        <w:rPr>
          <w:sz w:val="24"/>
          <w:szCs w:val="24"/>
          <w:highlight w:val="yellow"/>
        </w:rPr>
        <w:t xml:space="preserve"> </w:t>
      </w:r>
      <w:r w:rsidR="006801C2">
        <w:rPr>
          <w:b/>
          <w:sz w:val="24"/>
          <w:szCs w:val="24"/>
          <w:highlight w:val="yellow"/>
        </w:rPr>
        <w:t>18</w:t>
      </w:r>
      <w:r w:rsidR="00B312AB" w:rsidRPr="009E53D6">
        <w:rPr>
          <w:b/>
          <w:sz w:val="24"/>
          <w:szCs w:val="24"/>
          <w:highlight w:val="yellow"/>
        </w:rPr>
        <w:t xml:space="preserve"> руб. </w:t>
      </w:r>
      <w:r w:rsidR="006560B2">
        <w:rPr>
          <w:b/>
          <w:sz w:val="24"/>
          <w:szCs w:val="24"/>
          <w:highlight w:val="yellow"/>
        </w:rPr>
        <w:t>5</w:t>
      </w:r>
      <w:r w:rsidR="00B312AB" w:rsidRPr="009E53D6">
        <w:rPr>
          <w:b/>
          <w:sz w:val="24"/>
          <w:szCs w:val="24"/>
          <w:highlight w:val="yellow"/>
        </w:rPr>
        <w:t>0 коп.</w:t>
      </w:r>
      <w:r w:rsidRPr="005C24D8">
        <w:rPr>
          <w:sz w:val="24"/>
          <w:szCs w:val="24"/>
        </w:rPr>
        <w:t xml:space="preserve"> за один кв.м. общей п</w:t>
      </w:r>
      <w:r w:rsidR="00B312AB">
        <w:rPr>
          <w:sz w:val="24"/>
          <w:szCs w:val="24"/>
        </w:rPr>
        <w:t xml:space="preserve">лощади помещения, начиная </w:t>
      </w:r>
      <w:r w:rsidR="009F3E32" w:rsidRPr="009F3E32">
        <w:rPr>
          <w:sz w:val="24"/>
          <w:szCs w:val="24"/>
        </w:rPr>
        <w:t>с «01» октября</w:t>
      </w:r>
      <w:r w:rsidRPr="009F3E32">
        <w:rPr>
          <w:sz w:val="24"/>
          <w:szCs w:val="24"/>
        </w:rPr>
        <w:t xml:space="preserve"> 2022</w:t>
      </w:r>
      <w:r w:rsidR="00B312AB" w:rsidRPr="009F3E32">
        <w:rPr>
          <w:sz w:val="24"/>
          <w:szCs w:val="24"/>
        </w:rPr>
        <w:t xml:space="preserve"> </w:t>
      </w:r>
      <w:r w:rsidRPr="009F3E32">
        <w:rPr>
          <w:sz w:val="24"/>
          <w:szCs w:val="24"/>
        </w:rPr>
        <w:t>г.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>Размер оплаты за содержание и ремонт нежилого помещения может быть определен исходя из фактических потребностей нежилого помещения, что утверждается по согласованию сторон данного договора и определяется в дополнительном соглашении к договору.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4.3. Размер платы за управление многоквартирным домом, содержание общего имущества определяется на общем собрании Собственников помещений с учетом предложений Обслуживающей организации на срок не менее чем один год или на срок действия настоящего Договора. Изменение перечня услуг и работ также устанавливается общим собранием Собственников помещений  по согласованию с управляющей компанией.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4.4. Собственники помещений вносят плату по настоящему Договору на указанный в платёжном документе (квитанции, счете, счет-фактуре) счет не позднее 10 числа месяца, следующего за расчетным месяцем.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Стороны договорились, что Управляющая организация вправе заключать с третьими лицами договоры о приёме платежей от граждан и о начислении платежей и выставлению квитанций гражданам. Граждане обязаны осуществлять перечисление денежных средств в счет платы за жильё и коммунальные услуги через организацию, осуществляющую выставление платежных документов (квитанций) или через банк, указанный в данном платёжном документе (квитанции).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4.5. Неиспользование Собственниками помещений и иными лицами помещений в МКД не является основанием не внесения платы за помещение и коммунальные услуги.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4.6. Штрафные санкции, предъявленные в ходе проведения контрольно-надзорных мероприятий к Управляющей организации, оплачиваются за счет средств по основной деятельности (прибыли) Управляющей организации, списываемых с расчетного счета Управляющей организации, если санкции возникли по вине Управляющей организации.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 ПОРЯДОК ОПРЕДЕЛЕНИЯ РАЗМЕРА ПЛАТЫ ЗА КОММУНАЛЬНЫЕ УСЛУГИ: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4.7.1. Стороны договорились, что расчет платы за коммунальные услуги, поставляемые ресурсоснабжающими организациями, производится самими ресурсоснабжающими организациями.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4.7.2. Управляющая организация не несет ответственности за прием и расчет оплаты за коммунальные услуги. Собственники помещений обязуются заключить договоры поставки коммунальных ресурсов непосредственно с ресурсоснабжающими организациями.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4.7.3. Оплата коммунальных услуг производится непосредственно в Ресурсоснабжающие организации, без привлечения Управляющей организации.</w:t>
      </w:r>
    </w:p>
    <w:p w:rsidR="00CE1589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4.7.4. Стоимость коммунальных услуг определяется Ресурсоснабжающими организациями ежемесячно исходя из объема (количества) фактически предоставленных в расчетном месяце коммунальных услуг и тарифов, установленных в соответствии с действующим законодательством для расчетов за коммунальные услуги.</w:t>
      </w:r>
    </w:p>
    <w:p w:rsidR="00FD23CA" w:rsidRPr="005C24D8" w:rsidRDefault="00FD23CA" w:rsidP="00CE1589">
      <w:pPr>
        <w:pStyle w:val="ConsPlusNormal"/>
        <w:ind w:firstLine="709"/>
        <w:jc w:val="both"/>
        <w:rPr>
          <w:sz w:val="24"/>
          <w:szCs w:val="24"/>
        </w:rPr>
      </w:pPr>
    </w:p>
    <w:p w:rsidR="00CE1589" w:rsidRDefault="00CE1589" w:rsidP="00FD23CA">
      <w:pPr>
        <w:pStyle w:val="ConsPlusNormal"/>
        <w:widowControl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ОТВЕТСТВЕННОСТЬ</w:t>
      </w:r>
    </w:p>
    <w:p w:rsidR="00FD23CA" w:rsidRPr="005C24D8" w:rsidRDefault="00FD23CA" w:rsidP="00FD23CA">
      <w:pPr>
        <w:pStyle w:val="ConsPlusNormal"/>
        <w:widowControl/>
        <w:ind w:left="360" w:firstLine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5.1. Если Общим собранием Собственников помещений многоквартирного дома работа Обслуживающей организации признается неудовлетворительной,  Обслуживающей организации выносится предупреждение с указанием сроков устранения нарушения обязательств.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5.2.  Стороны настоящего Договора несут ответственность в соответствии с действующим законодательством.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5.3. Собственник помещений,  не обеспечивший допуск должностных лиц Обслуживающей организации и (или) специалистов организаций, имеющих право на проведение работ на системах электро-, тепло-,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несёт ответственность за ущерб, наступивший вследствие подобных действий перед Обслуживающей организацией и третьими лицами (другими собственниками, членами их семей).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5.4. Стороны не несут ответственности по своим обязательствам, если: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lastRenderedPageBreak/>
        <w:t>-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 стихийные бедствия, массовые беспорядки и т.п.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5.5. Обслуживающая организация освобождается от ответственности за вред, причинённый Собственникам помещений  из-за недостатков в содержании общего имущества многоквартирного дома, возникших до заключения настоящего Договора, а также вследствие неисполнения или ненадлежащего исполнения Собственниками помещений своих обязательств, в том числе в случае наличия у Собственников помещений перед Управляющей организацией задолженности по платежам.</w:t>
      </w:r>
    </w:p>
    <w:p w:rsidR="00CE1589" w:rsidRPr="005C24D8" w:rsidRDefault="00CE1589" w:rsidP="00CE1589">
      <w:pPr>
        <w:shd w:val="clear" w:color="auto" w:fill="FFFFFF"/>
        <w:tabs>
          <w:tab w:val="left" w:pos="1094"/>
        </w:tabs>
        <w:ind w:firstLine="709"/>
        <w:jc w:val="both"/>
      </w:pPr>
      <w:r w:rsidRPr="005C24D8">
        <w:t>5.6. Контроль за исполнением настоящего Договора осуществляется Собственниками помещений и органами власти в рамках действующего законодательства, в пределах своей компетенции.</w:t>
      </w:r>
    </w:p>
    <w:p w:rsidR="00CE1589" w:rsidRPr="005C24D8" w:rsidRDefault="00CE1589" w:rsidP="00CE1589">
      <w:pPr>
        <w:ind w:firstLine="709"/>
        <w:jc w:val="both"/>
      </w:pPr>
      <w:r w:rsidRPr="005C24D8">
        <w:t>5.8. Границей эксплуатационной ответственности Обслуживающей организации между общедомовым оборудованием и помещением собственника является: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по строительным конструкциям – до внутренней поверхности стен квартиры, нежилого помещения оконных заполнений, в том числе оконных заполнений на лоджиях и балконах и входной двери в квартиру, при этом, пластиковые окна, стекла, откосы, отливы и заполнение относятся к зоне ответственности собственника;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на системе теплоснабжения – от внешней стороны МКД (или от общего теплосчетчика) до стояка, и от стояка отопления до первого запорного устройства, резьбы либо крана (в зависимости от того, какое устройство находится ближе к стояку) на гребенке отопления, расположенные в подъезде либо ином месте, а при наличии индивидуального прибора учета- до первого запорного устройства перед индивидуальным прибором учета, независимо от места его установки. При этом, указанные запорные устройства, резьба либо кран находятся в зоне ответственности собственника помещения;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на сетях холодного и горячего водоснабжения – от внешней стороны МКД, а при наличии общего прибора учета - от места соединения коллективного прибора учета с соответствующей инженерной сетью, до первого отключающего устройства, резьбы расположенного на ответвлениях от стояков в жилом (нежилом) помещении. При этом, указанные запорные устройства, резьба либо кран находятся в зоне ответственности собственника помещения;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по системе обратного трубопровода горячей воды(полотенцесушитель) до первого отводящего устройства- крана, резьбы полотенцесушителя (в зависимости от того, какое устройство находится ближе к стояку). При этом, указанные запорные устройства, резьба либо кран находятся в зоне ответственности собственника помещения. В случае обнаружения управляющей компанией случая переобустройства стояка и/или полотенцесушителя, а равно изменение конфигурации, перенос, отвод указанного стояка зона ответственности собственника переносится до места соединения проектного стояка/трубы/полотенцесушителя с измененной инженерной сетью потребителя. При этом, резьба на проектном стояке также относится к зоне ответственности собственника помещения.</w:t>
      </w:r>
    </w:p>
    <w:p w:rsidR="00CE1589" w:rsidRPr="005C24D8" w:rsidRDefault="00CE1589" w:rsidP="00CE1589">
      <w:pPr>
        <w:shd w:val="clear" w:color="auto" w:fill="FFFFFF"/>
        <w:ind w:firstLine="709"/>
        <w:jc w:val="both"/>
      </w:pPr>
      <w:r w:rsidRPr="005C24D8">
        <w:t>- на системе канализации – от внешней стороны МКД до входа канализации в гребёнку  жилого (нежилого) помещения;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D8">
        <w:rPr>
          <w:color w:val="000000"/>
        </w:rPr>
        <w:t>- по сетях электроснабжения – от внешней стороны МКД или от вводно-распределительного устройства МКД до ввода в помещение Заказчика, либо до индивидуального электросчетчика при его наличии.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color w:val="000000"/>
        </w:rPr>
        <w:t xml:space="preserve">5.9. </w:t>
      </w:r>
      <w:r w:rsidRPr="005C24D8">
        <w:rPr>
          <w:kern w:val="2"/>
        </w:rPr>
        <w:t>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-противоправных действий (бездействий) собственников/нанимателей/арендаторов и (или) членов их семьи, а также иных лиц;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-использования собственниками/нанимателями/арендаторами общего имущества не по назначению и с нарушением действующего законодательства;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-не обеспечения собственниками/нанимателями/арендаторами своих обязательств, установленных настоящим Договором.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lastRenderedPageBreak/>
        <w:t>-аварий,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-пожаров, возникших не по вине Управляющей организации, и последствий их тушения.</w:t>
      </w:r>
    </w:p>
    <w:p w:rsidR="00CE1589" w:rsidRPr="005C24D8" w:rsidRDefault="00CE1589" w:rsidP="00927FB0">
      <w:pPr>
        <w:numPr>
          <w:ilvl w:val="1"/>
          <w:numId w:val="4"/>
        </w:numPr>
        <w:tabs>
          <w:tab w:val="clear" w:pos="390"/>
          <w:tab w:val="num" w:pos="0"/>
          <w:tab w:val="left" w:pos="540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 xml:space="preserve">Управляющая организация не несет ответственность за невыполнение отдельных работ и услуг по содержанию и ремонту общего имущества многоквартирного дома по настоящему Договору в случае несвоевременной или неполной оплаты по Договору Собственниками/нанимателями/арендаторами. </w:t>
      </w:r>
    </w:p>
    <w:p w:rsidR="00CE1589" w:rsidRPr="005C24D8" w:rsidRDefault="00CE1589" w:rsidP="00927FB0">
      <w:pPr>
        <w:pStyle w:val="ab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Управляющая организация не отвечает за ненадлежащее состояние общего имущества, а также за ущерб, который возникает для Собственников из-за недостаточности средств на содержание общего имущества в многоквартирном доме и (или) ремонт общего имущества многоквартирного дома, если Управляющая организация уведомила собственников о необходимости проведения работ по содержанию или ремонту общего имущества, видах и стоимости работ, а также о необходимости сбора дополнительных денежных средств.</w:t>
      </w:r>
    </w:p>
    <w:p w:rsidR="00CE1589" w:rsidRPr="005C24D8" w:rsidRDefault="00CE1589" w:rsidP="00927FB0">
      <w:pPr>
        <w:pStyle w:val="ab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kern w:val="2"/>
        </w:rPr>
      </w:pPr>
      <w:r w:rsidRPr="005C24D8">
        <w:rPr>
          <w:color w:val="202724"/>
        </w:rPr>
        <w:t>Контроль за выполнением Управляющей организацией обязательств по настоящему Договору осуществляется:</w:t>
      </w:r>
    </w:p>
    <w:p w:rsidR="00CE1589" w:rsidRPr="005C24D8" w:rsidRDefault="00CE1589" w:rsidP="00927FB0">
      <w:pPr>
        <w:pStyle w:val="a4"/>
        <w:widowControl w:val="0"/>
        <w:numPr>
          <w:ilvl w:val="0"/>
          <w:numId w:val="5"/>
        </w:numPr>
        <w:adjustRightInd w:val="0"/>
        <w:ind w:left="0" w:firstLine="709"/>
        <w:jc w:val="both"/>
      </w:pPr>
      <w:r w:rsidRPr="005C24D8">
        <w:t>Советом многоквартирного дома, действующим в соответствии с  Жилищным кодексом Российской Федерации,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и положением о Совете МКД;</w:t>
      </w:r>
    </w:p>
    <w:p w:rsidR="00CE1589" w:rsidRPr="005C24D8" w:rsidRDefault="00CE1589" w:rsidP="00927FB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202724"/>
        </w:rPr>
      </w:pPr>
      <w:r w:rsidRPr="005C24D8">
        <w:rPr>
          <w:color w:val="202724"/>
        </w:rPr>
        <w:t>непосредственно Собственником помещения МКД или его представителем;</w:t>
      </w:r>
    </w:p>
    <w:p w:rsidR="00CE1589" w:rsidRPr="005C24D8" w:rsidRDefault="00CE1589" w:rsidP="00927FB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202724"/>
        </w:rPr>
      </w:pPr>
      <w:r w:rsidRPr="005C24D8">
        <w:rPr>
          <w:color w:val="202724"/>
        </w:rPr>
        <w:t>органом местного самоуправления и иными контрольно-надзорными органами.</w:t>
      </w:r>
    </w:p>
    <w:p w:rsidR="00CE1589" w:rsidRPr="005C24D8" w:rsidRDefault="00CE1589" w:rsidP="00CE1589">
      <w:pPr>
        <w:pStyle w:val="ab"/>
        <w:tabs>
          <w:tab w:val="left" w:pos="360"/>
        </w:tabs>
        <w:spacing w:before="0" w:after="0"/>
        <w:ind w:firstLine="709"/>
        <w:rPr>
          <w:kern w:val="2"/>
        </w:rPr>
      </w:pPr>
    </w:p>
    <w:p w:rsidR="00CE1589" w:rsidRDefault="00CE1589" w:rsidP="00FD23CA">
      <w:pPr>
        <w:pStyle w:val="ConsPlusNormal"/>
        <w:widowControl/>
        <w:numPr>
          <w:ilvl w:val="0"/>
          <w:numId w:val="4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УСЛОВИЯ И ПОРЯДОК ИЗМЕНЕНИЯ И РАСТОРЖЕНИЯ ДОГОВОРА</w:t>
      </w:r>
    </w:p>
    <w:p w:rsidR="00FD23CA" w:rsidRPr="005C24D8" w:rsidRDefault="00FD23CA" w:rsidP="00FD23CA">
      <w:pPr>
        <w:pStyle w:val="ConsPlusNormal"/>
        <w:widowControl/>
        <w:ind w:left="390" w:firstLine="0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6.1. Настоящий Договор может быть изменен по соглашению сторон или по решению суда в случаях, установленных законом.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6.2. Договор может быть расторгнут: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одностороннем порядке на основании решения Общего собрания Собственников помещений в МКД в случае несоблюдения Обслуживающей организацией своих обязанностей с обязательным уведомлением последней об этом не позже чем за 2 месяца до даты расторжения;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одностороннем порядке по инициативе Обслуживающей организации с обязательным уведомлением Собственников помещений об этом не позже чем за 1 месяц;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по соглашению сторон;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случае ликвидации Обслуживающей организации;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других случаях, предусмотренных действующим законодательством.</w:t>
      </w:r>
    </w:p>
    <w:p w:rsidR="00CE1589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6.3. Отчуждение помещения новому Собственнику (нанимателю) не является основанием для досрочного расторжения настоящего Договора. В этом случае новый Собственник помещения (наниматель) вступает в настоящий Договор и несёт указанные в настоящем Договоре права и обязанности  с момента возникновения права собственности (найма).</w:t>
      </w:r>
    </w:p>
    <w:p w:rsidR="00FD23CA" w:rsidRPr="005C24D8" w:rsidRDefault="00FD23CA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b/>
          <w:bCs/>
          <w:caps/>
          <w:sz w:val="24"/>
          <w:szCs w:val="24"/>
        </w:rPr>
      </w:pPr>
      <w:r w:rsidRPr="005C24D8">
        <w:rPr>
          <w:b/>
          <w:bCs/>
          <w:caps/>
          <w:sz w:val="24"/>
          <w:szCs w:val="24"/>
        </w:rPr>
        <w:t>7. Контроль за исполнением Обслуживающей организацией</w:t>
      </w:r>
    </w:p>
    <w:p w:rsidR="00CE1589" w:rsidRDefault="00CE1589" w:rsidP="00CE1589">
      <w:pPr>
        <w:pStyle w:val="ConsPlusNormal"/>
        <w:widowControl/>
        <w:ind w:firstLine="709"/>
        <w:jc w:val="center"/>
        <w:rPr>
          <w:b/>
          <w:bCs/>
          <w:caps/>
          <w:sz w:val="24"/>
          <w:szCs w:val="24"/>
        </w:rPr>
      </w:pPr>
      <w:r w:rsidRPr="005C24D8">
        <w:rPr>
          <w:b/>
          <w:bCs/>
          <w:caps/>
          <w:sz w:val="24"/>
          <w:szCs w:val="24"/>
        </w:rPr>
        <w:t>обязательств по настоящему Договору</w:t>
      </w:r>
    </w:p>
    <w:p w:rsidR="00FD23CA" w:rsidRPr="005C24D8" w:rsidRDefault="00FD23CA" w:rsidP="00CE1589">
      <w:pPr>
        <w:pStyle w:val="ConsPlusNormal"/>
        <w:widowControl/>
        <w:ind w:firstLine="709"/>
        <w:jc w:val="center"/>
        <w:rPr>
          <w:b/>
          <w:bCs/>
          <w:caps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 Контроль за деятельностью Обслуживающей организации в части исполнения настоящего Договора осуществляется собственником помещения и уполномоченными им лицами в соответствии с их полномочиями путем: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получения от ответственных лиц Обслуживающей организации не позднее 5 (пяти) рабочих дней с даты обращения информации о перечнях, объемах, качестве и периодичности оказанных услуг и (или) выполненных работ, а также соответствующих документов, проведения осмотров общего имущества;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санитарным, техническим и иным специальным требованиям для административного воздействия, обращения в иные органы.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7.2. В случаях: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нарушения объемов и качества услуг и работ по содержанию и ремонту общего имущества в Многоквартирном доме;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нарушение объёмов и качественных параметров предоставления коммунальных услуг;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причинения вреда жизни, здоровью и имуществу Собственника и (или) проживающих в жилом помещении граждан,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причинению вреда общему имуществу Многоквартирного дома;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неправомерных действий Собственника;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по требованию любой из Сторон Договора составляется Акт о нарушении условий Договора.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В случае признания Обслуживающей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7.3. Акт составляется комиссией, которая должна состоять не менее чем из трех человек, включая представителя Обслуживающей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Если в течение одного часа в дневное время или двух часов в ночное время (с 22.00 до 6.00 по местному времени) с момента сообщения о нарушении представитель Обслуживающей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7.4. Акт составляется в произвольной форме. Акт должен содержать: дату и время его составления; дату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7.6. Принятые решения общего собрания о комиссионном обследовании выполнения работ и услуг по договору являются для Обслуживающей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7.1. СОВЕТ МНОГОКВАРТИРНОГО ДОМА</w:t>
      </w: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7.1.1. 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>7.1.2. Контроль за выполнением управляющей организацией условий договора осуществляется путем предоставления Председателю совета Дома ежеквартального отчета.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7.1.3. Контроль осуществляется путем обязательного участия Председателя или членов совета МКД: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осмотрах общего имущества (крыши, чердаки, подвалы, кровли, инженерное оборудование и иное) с целью подготовки предложений по их ремонту с подписанием акта осмотра;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приемке всех видов работ, с подписанием акта приемки, либо акта с выявленными недостатками;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составлении актов о нарушении условий договора, с обязательным, надлежащим уведомлением управляющей компании не ранее чем за 10 дней до даты составления указанного акта;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рассмотрении жалоб заявителей, связанных с исполнением договора.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7.1.4. После предоставления управляющей компанией ежеквартального отчета Председателю совета МКД, последний, в срок не превышающий 10 календарных дней обязуется согласовать (утвердить) указанный отчет, либо в письменном виде представить замечания к указанному отчету.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7.1.5. В случае если Председатель Совета МКД в установленный срок не подписывает ежеквартальный отчет и не предоставляет управляющей компании письменные замечания, отчет считается принятым и согласованным.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7.1.6. В случае если, деятельность Председателя Совета МКД осуществляется на возмездной основе, то управляющей компанией ежемесячно, в срок до 15 числа каждого месяца оплачивается сумма в размере 2000 (две тысячи рублей) на реквизиты председателя совета МКД. При этом, председатель постоянно, не реже одного раза в год проводит общее собрание собственников, где отчитывается о проделанной работе в соответствии с ч. 7.1.1-7.1.6 договора управления.</w:t>
      </w:r>
    </w:p>
    <w:p w:rsidR="00CE1589" w:rsidRDefault="00CE1589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8. СРОК ДЕЙСТВИЯ ДОГОВОРА</w:t>
      </w:r>
    </w:p>
    <w:p w:rsidR="00FD23CA" w:rsidRPr="005C24D8" w:rsidRDefault="00FD23CA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8.1. Настоящий Договор заключен сроком </w:t>
      </w:r>
      <w:r w:rsidR="00FD23CA">
        <w:rPr>
          <w:sz w:val="24"/>
          <w:szCs w:val="24"/>
        </w:rPr>
        <w:t xml:space="preserve">на один год с </w:t>
      </w:r>
      <w:r w:rsidR="00DD4748">
        <w:rPr>
          <w:sz w:val="24"/>
          <w:szCs w:val="24"/>
        </w:rPr>
        <w:t>14 сентября</w:t>
      </w:r>
      <w:r w:rsidR="00FD23CA" w:rsidRPr="009F3E32">
        <w:rPr>
          <w:sz w:val="24"/>
          <w:szCs w:val="24"/>
        </w:rPr>
        <w:t xml:space="preserve"> 2022 года.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В случае если ни одна из сторон не заявит о расторжении договора за 2 месяца до окончания срока его действия, договор считается пролонгированным на тот же срок, на тех же условиях. </w:t>
      </w:r>
    </w:p>
    <w:p w:rsidR="00CE1589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8.2. Договор может быть расторгнут в порядке, установленном в 6 разделе.</w:t>
      </w:r>
    </w:p>
    <w:p w:rsidR="0087534E" w:rsidRPr="005C24D8" w:rsidRDefault="0087534E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E1589" w:rsidRDefault="00CE1589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9. РАЗРЕШЕНИЕ СПОРОВ</w:t>
      </w:r>
    </w:p>
    <w:p w:rsidR="0087534E" w:rsidRPr="005C24D8" w:rsidRDefault="0087534E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9.1. Споры, возникающие при исполнении обязательств по настоящему Договору, решаются путем переговоров, а также путем направления претензии. Срок рассмотрения претензии - 20 дней.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9.2. В случае недостижения согласия, спор передаётся на рассмотрение суда в порядке, предусмотренном законодательством Российской Федерации.</w:t>
      </w:r>
    </w:p>
    <w:p w:rsidR="00CE1589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9.3. Изменения и дополнения к настоящему Договору оформляется в письменной форме, подписывается Сторонами и являются его неотъемлемой частью.</w:t>
      </w:r>
    </w:p>
    <w:p w:rsidR="0087534E" w:rsidRPr="005C24D8" w:rsidRDefault="0087534E" w:rsidP="00CE1589">
      <w:pPr>
        <w:autoSpaceDE w:val="0"/>
        <w:autoSpaceDN w:val="0"/>
        <w:adjustRightInd w:val="0"/>
        <w:ind w:firstLine="709"/>
        <w:jc w:val="both"/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 xml:space="preserve">10. ПРОЧИЕ УСЛОВИЯ </w:t>
      </w:r>
    </w:p>
    <w:p w:rsidR="00CE1589" w:rsidRPr="005C24D8" w:rsidRDefault="00CE1589" w:rsidP="00CE1589">
      <w:pPr>
        <w:pStyle w:val="ab"/>
        <w:keepNext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284"/>
          <w:tab w:val="left" w:leader="underscore" w:pos="9331"/>
        </w:tabs>
        <w:ind w:left="0" w:firstLine="284"/>
        <w:jc w:val="both"/>
      </w:pPr>
      <w:r w:rsidRPr="005C24D8">
        <w:rPr>
          <w:bCs/>
          <w:kern w:val="2"/>
        </w:rPr>
        <w:t xml:space="preserve">10.1. </w:t>
      </w:r>
      <w:r w:rsidRPr="005C24D8">
        <w:t>Границей эксплуатационной ответственности Обслуживающей организации между общедомовым оборудованием и помещением собственника является: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t>- по строительным конструкциям – до внутренней поверхности стен квартиры, нежилого помещения оконных заполнений, в том числе оконных заполнений на лоджиях и балконах и входной двери в квартиру;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t xml:space="preserve">- на системе теплоснабжения – от внешней стороны МКД (или от общего теплосчетчика) до стояка, и от стояка отопления до первого запорного устройства, резьбы либо </w:t>
      </w:r>
      <w:r w:rsidRPr="005C24D8">
        <w:rPr>
          <w:color w:val="000000"/>
        </w:rPr>
        <w:lastRenderedPageBreak/>
        <w:t>крана на отводящей гребенке отопления, расположенных в подъезде либо ином месте, а при наличии индивидуального прибора учета- до первого запорного устройства перед индивидуальным прибором учета, независимо от места его установки. При этом, указанные запорные устройства, резьба, отвод либо кран находятся в зоне ответственности собственника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t>- на сетях холодного и горячего водоснабжения – от внешней стороны МКД, а при наличии общего прибора учета - от места соединения коллективного прибора учета с соответствующей инженерной сетью, до первого отключающего устройства, резьбы либо крана расположенного на ответвлениях от стояков в жилом (нежилом) помещении. При этом, указанные запорные устройства, резьба либо кран находятся в зоне ответственности собственника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t>- по системе обратного трубопровода горячей воды (полотенцесушитель) до первого отводящего устройства- крана, резьбы либо отвода к полотенцесушителю. При этом, указанные устройства - резьба, отвод, муфта либо кран находятся в зоне ответственности собственника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ind w:left="0"/>
        <w:jc w:val="both"/>
      </w:pPr>
      <w:r w:rsidRPr="005C24D8">
        <w:t>- на системе канализации – от внешней стороны МКД до входа канализации в гребёнку  жилого (нежилого)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5C24D8">
        <w:rPr>
          <w:color w:val="000000"/>
        </w:rPr>
        <w:t>- по сетях электроснабжения – от внешней стороны МКД или от вводно-распределительного устройства МКД до ввода в помещение Заказчика, либо до индивидуального электросчетчика при его наличии.</w:t>
      </w:r>
    </w:p>
    <w:p w:rsidR="00CE1589" w:rsidRPr="005C24D8" w:rsidRDefault="00CE1589" w:rsidP="00CE1589">
      <w:pPr>
        <w:shd w:val="clear" w:color="auto" w:fill="FFFFFF"/>
        <w:tabs>
          <w:tab w:val="left" w:pos="284"/>
          <w:tab w:val="left" w:pos="9451"/>
        </w:tabs>
        <w:ind w:right="-47"/>
        <w:jc w:val="both"/>
      </w:pPr>
      <w:r w:rsidRPr="005C24D8">
        <w:rPr>
          <w:spacing w:val="-1"/>
        </w:rPr>
        <w:t xml:space="preserve">Заказчик обязуется оплачивать указанные услуги в порядке, </w:t>
      </w:r>
      <w:r w:rsidRPr="005C24D8">
        <w:t>установленном разделом 4 настоящего контракта.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bCs/>
          <w:kern w:val="2"/>
        </w:rPr>
      </w:pPr>
      <w:r w:rsidRPr="005C24D8">
        <w:rPr>
          <w:bCs/>
          <w:kern w:val="2"/>
        </w:rPr>
        <w:t>Граница эксплуатационной ответственности между общедомовым оборудованием и оборудованием помещения в многоквартирном доме устанавливается исходя из состава общего имущества, утвержденного общим собранием собственников помещений, и положений  настоящего Договора.</w:t>
      </w:r>
    </w:p>
    <w:p w:rsidR="00CE1589" w:rsidRPr="005C24D8" w:rsidRDefault="00CE1589" w:rsidP="00927FB0">
      <w:pPr>
        <w:numPr>
          <w:ilvl w:val="1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 xml:space="preserve">Претензии (жалобы) могут быть предъявлены собственником в течение 14 календарных дней от даты, когда он узнал или должен был узнать о нарушении его прав. При этом к претензии (жалобе) прилагаются обосновывающие ее документы. Претензии (жалобы), предъявленные по истечении данного срока, Управляющая организация не рассматривает. </w:t>
      </w:r>
    </w:p>
    <w:p w:rsidR="00CE1589" w:rsidRPr="005C24D8" w:rsidRDefault="00CE1589" w:rsidP="00927FB0">
      <w:pPr>
        <w:pStyle w:val="ab"/>
        <w:numPr>
          <w:ilvl w:val="1"/>
          <w:numId w:val="6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Любое требование, уведомление или иное сообщение (обращение), направляемое сторонами друг другу по настоящему Договору, считается направленным надлежащим образом, если оно доставлено адресату посыльным, заказным письмом, телефонограммой, телефаксом по адресу, указанному в настоящем Договоре или иным способом, указанным в настоящем Договоре.</w:t>
      </w:r>
    </w:p>
    <w:p w:rsidR="00CE1589" w:rsidRPr="005C24D8" w:rsidRDefault="00CE1589" w:rsidP="00927FB0">
      <w:pPr>
        <w:pStyle w:val="ab"/>
        <w:numPr>
          <w:ilvl w:val="1"/>
          <w:numId w:val="6"/>
        </w:numPr>
        <w:tabs>
          <w:tab w:val="num" w:pos="0"/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CE1589" w:rsidRPr="005C24D8" w:rsidRDefault="00CE1589" w:rsidP="00927FB0">
      <w:pPr>
        <w:pStyle w:val="ab"/>
        <w:numPr>
          <w:ilvl w:val="1"/>
          <w:numId w:val="6"/>
        </w:numPr>
        <w:tabs>
          <w:tab w:val="num" w:pos="0"/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CE1589" w:rsidRPr="005C24D8" w:rsidRDefault="00CE1589" w:rsidP="00CE1589">
      <w:pPr>
        <w:ind w:firstLine="709"/>
        <w:jc w:val="both"/>
      </w:pPr>
      <w:r w:rsidRPr="005C24D8">
        <w:rPr>
          <w:kern w:val="2"/>
        </w:rPr>
        <w:t>10.6. З</w:t>
      </w:r>
      <w:r w:rsidRPr="005C24D8">
        <w:t>аключение настоящего договора не прекращает неисполненных обязательств Собственника по оплате работ по капитальному ремонту, выполненных Управляющей организацией по ранее действовавшему договору с Собственником.</w:t>
      </w:r>
    </w:p>
    <w:p w:rsidR="00CE1589" w:rsidRPr="005C24D8" w:rsidRDefault="00CE1589" w:rsidP="00CE1589">
      <w:pPr>
        <w:tabs>
          <w:tab w:val="left" w:pos="851"/>
          <w:tab w:val="left" w:pos="1134"/>
        </w:tabs>
        <w:autoSpaceDE w:val="0"/>
        <w:ind w:firstLine="709"/>
        <w:jc w:val="both"/>
        <w:rPr>
          <w:kern w:val="2"/>
        </w:rPr>
      </w:pPr>
      <w:r w:rsidRPr="005C24D8">
        <w:rPr>
          <w:kern w:val="2"/>
        </w:rPr>
        <w:t>10.7. Настоящий Договор заключен в письменной форме путем составления двух документов, подписанного сторонами с учетом положений раздела 10 настоящего Договора.</w:t>
      </w: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 w:rsidRPr="005C24D8">
        <w:rPr>
          <w:kern w:val="2"/>
        </w:rPr>
        <w:t>Один экземпляр настоящего Договора хранится  у Управляющей организации. Другой- у собственника помещения. Последующее предоставление копий Договора осуществляется за установленную Управляющей организацией плату.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    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 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10.9 Телефоны аварийных служб:</w:t>
      </w:r>
      <w:r w:rsidR="0087534E">
        <w:rPr>
          <w:b/>
        </w:rPr>
        <w:t>________________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    Аварийная(круглосуточная служба): </w:t>
      </w:r>
      <w:r w:rsidR="0087534E">
        <w:rPr>
          <w:b/>
        </w:rPr>
        <w:t>______________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</w:t>
      </w: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 w:rsidRPr="005C24D8">
        <w:rPr>
          <w:kern w:val="2"/>
        </w:rPr>
        <w:t>Приложения к настоящему Договору, являющиеся его неотъемлемой частью:</w:t>
      </w: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rPr>
          <w:kern w:val="2"/>
        </w:rPr>
      </w:pPr>
    </w:p>
    <w:p w:rsidR="00CE1589" w:rsidRPr="005C24D8" w:rsidRDefault="00CE1589" w:rsidP="00927FB0">
      <w:pPr>
        <w:pStyle w:val="ab"/>
        <w:numPr>
          <w:ilvl w:val="0"/>
          <w:numId w:val="7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 xml:space="preserve">Приложение № 1. Протокол общего собрания собственников от  </w:t>
      </w:r>
      <w:r w:rsidR="0087534E">
        <w:rPr>
          <w:kern w:val="2"/>
        </w:rPr>
        <w:t>24 декабря 2021 года.</w:t>
      </w:r>
      <w:r w:rsidRPr="005C24D8">
        <w:rPr>
          <w:kern w:val="2"/>
        </w:rPr>
        <w:t xml:space="preserve"> </w:t>
      </w:r>
    </w:p>
    <w:p w:rsidR="00CE1589" w:rsidRPr="005C24D8" w:rsidRDefault="00CE1589" w:rsidP="009E53D6">
      <w:pPr>
        <w:pStyle w:val="ab"/>
        <w:tabs>
          <w:tab w:val="left" w:pos="851"/>
          <w:tab w:val="left" w:pos="1134"/>
        </w:tabs>
        <w:spacing w:before="0" w:after="0"/>
        <w:ind w:left="709"/>
        <w:rPr>
          <w:kern w:val="2"/>
        </w:rPr>
      </w:pPr>
    </w:p>
    <w:p w:rsidR="00896F5B" w:rsidRPr="00896F5B" w:rsidRDefault="00896F5B" w:rsidP="00896F5B">
      <w:pPr>
        <w:pStyle w:val="Style12"/>
        <w:spacing w:line="240" w:lineRule="exact"/>
        <w:ind w:left="360" w:right="-74" w:firstLine="0"/>
        <w:rPr>
          <w:rStyle w:val="SUBST"/>
          <w:rFonts w:ascii="Book Antiqua" w:hAnsi="Book Antiqua"/>
          <w:b w:val="0"/>
          <w:i w:val="0"/>
          <w:sz w:val="20"/>
        </w:rPr>
      </w:pPr>
      <w:r>
        <w:rPr>
          <w:kern w:val="2"/>
        </w:rPr>
        <w:t xml:space="preserve">      2. </w:t>
      </w:r>
      <w:r w:rsidR="00797CBD">
        <w:rPr>
          <w:kern w:val="2"/>
        </w:rPr>
        <w:t>Приложение №</w:t>
      </w:r>
      <w:r>
        <w:rPr>
          <w:kern w:val="2"/>
        </w:rPr>
        <w:t xml:space="preserve"> </w:t>
      </w:r>
      <w:r w:rsidR="00797CBD">
        <w:rPr>
          <w:kern w:val="2"/>
        </w:rPr>
        <w:t>2 -</w:t>
      </w:r>
      <w:r w:rsidR="00333AF0" w:rsidRPr="00333AF0">
        <w:rPr>
          <w:kern w:val="2"/>
        </w:rPr>
        <w:t xml:space="preserve"> </w:t>
      </w:r>
      <w:r w:rsidRPr="00896F5B">
        <w:rPr>
          <w:rStyle w:val="SUBST"/>
          <w:rFonts w:ascii="Book Antiqua" w:hAnsi="Book Antiqua"/>
          <w:sz w:val="20"/>
        </w:rPr>
        <w:t xml:space="preserve"> </w:t>
      </w:r>
      <w:r w:rsidRPr="00FF1BE4">
        <w:rPr>
          <w:rStyle w:val="SUBST"/>
          <w:rFonts w:ascii="Book Antiqua" w:hAnsi="Book Antiqua"/>
          <w:sz w:val="20"/>
        </w:rPr>
        <w:t>СОСТАВ</w:t>
      </w:r>
      <w:r>
        <w:rPr>
          <w:rStyle w:val="SUBST"/>
          <w:rFonts w:ascii="Book Antiqua" w:hAnsi="Book Antiqua"/>
          <w:b w:val="0"/>
          <w:i w:val="0"/>
          <w:sz w:val="20"/>
        </w:rPr>
        <w:t xml:space="preserve"> </w:t>
      </w:r>
      <w:r w:rsidRPr="00896F5B">
        <w:rPr>
          <w:rStyle w:val="SUBST"/>
          <w:rFonts w:ascii="Book Antiqua" w:hAnsi="Book Antiqua"/>
          <w:sz w:val="20"/>
        </w:rPr>
        <w:t xml:space="preserve">ОБЩЕГО ИМУЩЕСТВА МКД С ОЦЕНКОЙ ТЕХНИЧЕСКОГО СОСТОЯНИЯ </w:t>
      </w:r>
    </w:p>
    <w:p w:rsidR="00797CBD" w:rsidRDefault="00333AF0" w:rsidP="00896F5B">
      <w:pPr>
        <w:pStyle w:val="ab"/>
        <w:tabs>
          <w:tab w:val="left" w:pos="851"/>
          <w:tab w:val="left" w:pos="1134"/>
        </w:tabs>
        <w:spacing w:before="0" w:after="0"/>
        <w:ind w:left="709"/>
      </w:pPr>
      <w:r>
        <w:rPr>
          <w:kern w:val="2"/>
        </w:rPr>
        <w:t xml:space="preserve"> </w:t>
      </w:r>
    </w:p>
    <w:p w:rsidR="00CE1589" w:rsidRPr="005C24D8" w:rsidRDefault="00896F5B" w:rsidP="00896F5B">
      <w:pPr>
        <w:pStyle w:val="ab"/>
        <w:tabs>
          <w:tab w:val="left" w:pos="851"/>
          <w:tab w:val="left" w:pos="1134"/>
        </w:tabs>
        <w:spacing w:before="0" w:after="0"/>
        <w:ind w:left="360"/>
        <w:rPr>
          <w:kern w:val="2"/>
        </w:rPr>
      </w:pPr>
      <w:r>
        <w:rPr>
          <w:lang w:eastAsia="ru-RU"/>
        </w:rPr>
        <w:t xml:space="preserve">      3.</w:t>
      </w:r>
      <w:r w:rsidR="009E53D6">
        <w:rPr>
          <w:lang w:eastAsia="ru-RU"/>
        </w:rPr>
        <w:t xml:space="preserve">Приложение № </w:t>
      </w:r>
      <w:r w:rsidR="00797CBD">
        <w:rPr>
          <w:lang w:eastAsia="ru-RU"/>
        </w:rPr>
        <w:t>3</w:t>
      </w:r>
      <w:r w:rsidR="00CE1589" w:rsidRPr="005C24D8">
        <w:rPr>
          <w:lang w:eastAsia="ru-RU"/>
        </w:rPr>
        <w:t xml:space="preserve"> - П</w:t>
      </w:r>
      <w:r w:rsidR="00CE1589" w:rsidRPr="005C24D8">
        <w:t>еречень работ (услуг)  по содержанию общего имущества, включая управление МКД, иные виды деятельности Управляющей организации, направленной на достижение целей управления МКД.</w:t>
      </w:r>
    </w:p>
    <w:p w:rsidR="00CE1589" w:rsidRPr="005C24D8" w:rsidRDefault="00CE1589" w:rsidP="00CE1589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5C24D8">
        <w:rPr>
          <w:b/>
        </w:rPr>
        <w:t>11. РЕКВИЗИТЫ И ПОДПИСИ СТОРОН</w:t>
      </w:r>
    </w:p>
    <w:p w:rsidR="00CE1589" w:rsidRPr="005C24D8" w:rsidRDefault="00CE1589" w:rsidP="00CE1589">
      <w:pPr>
        <w:autoSpaceDE w:val="0"/>
        <w:autoSpaceDN w:val="0"/>
        <w:adjustRightInd w:val="0"/>
      </w:pPr>
    </w:p>
    <w:p w:rsidR="00CE1589" w:rsidRPr="005C24D8" w:rsidRDefault="00CE1589" w:rsidP="00CE1589">
      <w:pPr>
        <w:autoSpaceDE w:val="0"/>
        <w:autoSpaceDN w:val="0"/>
        <w:adjustRightInd w:val="0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rPr>
          <w:b/>
        </w:rPr>
      </w:pPr>
      <w:r w:rsidRPr="005C24D8">
        <w:rPr>
          <w:b/>
        </w:rPr>
        <w:t xml:space="preserve">Управляющая организация: </w:t>
      </w:r>
    </w:p>
    <w:p w:rsidR="00CE1589" w:rsidRPr="005C24D8" w:rsidRDefault="00FD1190" w:rsidP="00CE1589">
      <w:pPr>
        <w:autoSpaceDE w:val="0"/>
        <w:autoSpaceDN w:val="0"/>
        <w:adjustRightInd w:val="0"/>
        <w:rPr>
          <w:b/>
        </w:rPr>
      </w:pPr>
      <w:r w:rsidRPr="005C24D8">
        <w:t xml:space="preserve">ООО «Управляющая компания Звездный» </w:t>
      </w:r>
      <w:r w:rsidRPr="005C24D8">
        <w:rPr>
          <w:kern w:val="2"/>
        </w:rPr>
        <w:t xml:space="preserve">  </w:t>
      </w:r>
    </w:p>
    <w:p w:rsidR="00CE1589" w:rsidRPr="005C24D8" w:rsidRDefault="00CE1589" w:rsidP="00CE1589"/>
    <w:p w:rsidR="00CE1589" w:rsidRPr="005C24D8" w:rsidRDefault="00CE1589" w:rsidP="00CE1589">
      <w:r w:rsidRPr="005C24D8">
        <w:t xml:space="preserve">ИНН/КПП </w:t>
      </w:r>
    </w:p>
    <w:p w:rsidR="00CE1589" w:rsidRPr="005C24D8" w:rsidRDefault="00CE1589" w:rsidP="00CE1589">
      <w:r w:rsidRPr="005C24D8">
        <w:t>ОГРН</w:t>
      </w:r>
    </w:p>
    <w:p w:rsidR="00CE1589" w:rsidRPr="005C24D8" w:rsidRDefault="00CE1589" w:rsidP="00CE1589">
      <w:r w:rsidRPr="005C24D8">
        <w:t xml:space="preserve">Юридический адрес: </w:t>
      </w:r>
    </w:p>
    <w:p w:rsidR="00CE1589" w:rsidRPr="005C24D8" w:rsidRDefault="00CE1589" w:rsidP="00CE1589">
      <w:r w:rsidRPr="005C24D8">
        <w:t xml:space="preserve">Фактический адрес: </w:t>
      </w:r>
    </w:p>
    <w:p w:rsidR="00CE1589" w:rsidRPr="005C24D8" w:rsidRDefault="00CE1589" w:rsidP="00CE1589">
      <w:r w:rsidRPr="005C24D8">
        <w:t xml:space="preserve"> </w:t>
      </w:r>
    </w:p>
    <w:p w:rsidR="00CE1589" w:rsidRPr="005C24D8" w:rsidRDefault="00CE1589" w:rsidP="00CE1589">
      <w:r w:rsidRPr="005C24D8">
        <w:t>Расчётный счёт:№</w:t>
      </w:r>
    </w:p>
    <w:p w:rsidR="00CE1589" w:rsidRPr="005C24D8" w:rsidRDefault="00CE1589" w:rsidP="00CE1589">
      <w:r w:rsidRPr="005C24D8">
        <w:t>К/с</w:t>
      </w:r>
    </w:p>
    <w:p w:rsidR="00CE1589" w:rsidRPr="005C24D8" w:rsidRDefault="00CE1589" w:rsidP="00CE1589">
      <w:r w:rsidRPr="005C24D8">
        <w:t>Бик</w:t>
      </w:r>
    </w:p>
    <w:p w:rsidR="00CE1589" w:rsidRPr="005C24D8" w:rsidRDefault="00CE1589" w:rsidP="00CE1589">
      <w:r w:rsidRPr="005C24D8">
        <w:t>Директор:</w:t>
      </w:r>
      <w:r w:rsidR="00FD1190">
        <w:t xml:space="preserve"> _______________________</w:t>
      </w:r>
      <w:r w:rsidRPr="005C24D8">
        <w:t xml:space="preserve">                                                 </w:t>
      </w:r>
    </w:p>
    <w:p w:rsidR="00CE1589" w:rsidRPr="005C24D8" w:rsidRDefault="00CE1589" w:rsidP="00CE1589"/>
    <w:p w:rsidR="00CE1589" w:rsidRPr="005C24D8" w:rsidRDefault="00CE1589" w:rsidP="00CE1589"/>
    <w:p w:rsidR="00CE1589" w:rsidRPr="005C24D8" w:rsidRDefault="00CE1589" w:rsidP="00CE1589"/>
    <w:p w:rsidR="00CE1589" w:rsidRPr="005C24D8" w:rsidRDefault="00CE1589" w:rsidP="00CE1589"/>
    <w:p w:rsidR="00CE1589" w:rsidRDefault="00843FAE" w:rsidP="00CE1589">
      <w:r>
        <w:t>Собственники многоквартирных домов:</w:t>
      </w:r>
    </w:p>
    <w:p w:rsidR="00843FAE" w:rsidRPr="005C24D8" w:rsidRDefault="00843FAE" w:rsidP="00CE1589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CE1589" w:rsidRPr="005C24D8" w:rsidRDefault="00CE1589" w:rsidP="00CE1589"/>
    <w:p w:rsidR="00CE1589" w:rsidRDefault="00CE1589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11BC2" w:rsidRPr="005C24D8" w:rsidRDefault="00611BC2" w:rsidP="00611BC2">
      <w:pPr>
        <w:pStyle w:val="Textbody"/>
        <w:spacing w:after="0"/>
        <w:jc w:val="right"/>
        <w:rPr>
          <w:bCs/>
        </w:rPr>
      </w:pPr>
      <w:r w:rsidRPr="005C24D8">
        <w:rPr>
          <w:bCs/>
        </w:rPr>
        <w:t xml:space="preserve">Приложение № </w:t>
      </w:r>
      <w:r>
        <w:rPr>
          <w:bCs/>
        </w:rPr>
        <w:t>2</w:t>
      </w:r>
    </w:p>
    <w:p w:rsidR="00611BC2" w:rsidRPr="005C24D8" w:rsidRDefault="00611BC2" w:rsidP="00611BC2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lastRenderedPageBreak/>
        <w:t>к Договору управления многоквартирным</w:t>
      </w:r>
      <w:r>
        <w:rPr>
          <w:rFonts w:ascii="Times New Roman" w:hAnsi="Times New Roman"/>
          <w:bCs/>
          <w:sz w:val="24"/>
        </w:rPr>
        <w:t>и домами</w:t>
      </w:r>
    </w:p>
    <w:p w:rsidR="00611BC2" w:rsidRPr="005C24D8" w:rsidRDefault="00611BC2" w:rsidP="00611BC2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t>от ___._______.2022г.</w:t>
      </w:r>
    </w:p>
    <w:p w:rsidR="00611BC2" w:rsidRPr="005C24D8" w:rsidRDefault="00611BC2" w:rsidP="00611BC2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</w:p>
    <w:p w:rsidR="00611BC2" w:rsidRDefault="00611BC2" w:rsidP="00CE1589"/>
    <w:p w:rsidR="00896F5B" w:rsidRDefault="00896F5B" w:rsidP="00896F5B">
      <w:pPr>
        <w:tabs>
          <w:tab w:val="left" w:pos="4157"/>
        </w:tabs>
      </w:pPr>
      <w:r>
        <w:tab/>
      </w:r>
    </w:p>
    <w:p w:rsidR="00896F5B" w:rsidRPr="00FF1BE4" w:rsidRDefault="00896F5B" w:rsidP="00896F5B">
      <w:pPr>
        <w:pStyle w:val="Style12"/>
        <w:spacing w:line="240" w:lineRule="exact"/>
        <w:ind w:right="-74" w:firstLine="567"/>
        <w:jc w:val="center"/>
        <w:rPr>
          <w:rStyle w:val="SUBST"/>
          <w:rFonts w:ascii="Book Antiqua" w:hAnsi="Book Antiqua"/>
          <w:b w:val="0"/>
          <w:i w:val="0"/>
          <w:sz w:val="20"/>
        </w:rPr>
      </w:pPr>
      <w:r w:rsidRPr="00FF1BE4">
        <w:rPr>
          <w:rStyle w:val="SUBST"/>
          <w:rFonts w:ascii="Book Antiqua" w:hAnsi="Book Antiqua"/>
          <w:sz w:val="20"/>
        </w:rPr>
        <w:t>СОСТАВ</w:t>
      </w:r>
    </w:p>
    <w:p w:rsidR="00896F5B" w:rsidRPr="00FF1BE4" w:rsidRDefault="00896F5B" w:rsidP="00896F5B">
      <w:pPr>
        <w:pStyle w:val="Style12"/>
        <w:widowControl/>
        <w:spacing w:line="240" w:lineRule="exact"/>
        <w:ind w:right="-74" w:firstLine="180"/>
        <w:jc w:val="center"/>
        <w:rPr>
          <w:rStyle w:val="SUBST"/>
          <w:rFonts w:ascii="Book Antiqua" w:hAnsi="Book Antiqua"/>
          <w:b w:val="0"/>
          <w:i w:val="0"/>
          <w:sz w:val="20"/>
        </w:rPr>
      </w:pPr>
      <w:r w:rsidRPr="00FF1BE4">
        <w:rPr>
          <w:rStyle w:val="SUBST"/>
          <w:rFonts w:ascii="Book Antiqua" w:hAnsi="Book Antiqua"/>
          <w:sz w:val="20"/>
        </w:rPr>
        <w:t xml:space="preserve">ОБЩЕГО ИМУЩЕСТВА МКД С ОЦЕНКОЙ ТЕХНИЧЕСКОГО СОСТОЯНИЯ </w:t>
      </w:r>
    </w:p>
    <w:p w:rsidR="00896F5B" w:rsidRPr="00FF1BE4" w:rsidRDefault="00896F5B" w:rsidP="00896F5B">
      <w:pPr>
        <w:spacing w:line="220" w:lineRule="atLeast"/>
        <w:ind w:left="714" w:hanging="357"/>
        <w:jc w:val="center"/>
        <w:rPr>
          <w:rFonts w:ascii="Book Antiqua" w:hAnsi="Book Antiqua"/>
          <w:sz w:val="20"/>
          <w:szCs w:val="20"/>
        </w:rPr>
      </w:pPr>
    </w:p>
    <w:p w:rsidR="00896F5B" w:rsidRPr="00FF1BE4" w:rsidRDefault="00896F5B" w:rsidP="00896F5B">
      <w:pPr>
        <w:spacing w:line="220" w:lineRule="atLeast"/>
        <w:ind w:left="714" w:hanging="357"/>
        <w:jc w:val="center"/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А. ОБЩИЕ СВЕДЕНИЯ О МКД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Серия МКД- </w:t>
      </w:r>
    </w:p>
    <w:p w:rsidR="00896F5B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BE5656">
        <w:rPr>
          <w:rFonts w:ascii="Book Antiqua" w:hAnsi="Book Antiqua"/>
          <w:sz w:val="20"/>
          <w:szCs w:val="20"/>
        </w:rPr>
        <w:t xml:space="preserve">Кол-во этажей- </w:t>
      </w:r>
    </w:p>
    <w:p w:rsidR="00896F5B" w:rsidRPr="00BE5656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BE5656">
        <w:rPr>
          <w:rFonts w:ascii="Book Antiqua" w:hAnsi="Book Antiqua"/>
          <w:sz w:val="20"/>
          <w:szCs w:val="20"/>
        </w:rPr>
        <w:t xml:space="preserve">Кол-во подъездов-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Кол-во квартир-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Общая площадь МКД-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Общая площадь жилых и нежилых помещений, находящихся в собственности граждан и юр.лиц, без учета лоджий и балконов- </w:t>
      </w:r>
    </w:p>
    <w:p w:rsidR="00896F5B" w:rsidRPr="00786933" w:rsidRDefault="00896F5B" w:rsidP="00896F5B">
      <w:pPr>
        <w:numPr>
          <w:ilvl w:val="1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В т.ч. общая площадь жилых помещений- </w:t>
      </w:r>
    </w:p>
    <w:p w:rsidR="00896F5B" w:rsidRPr="00786933" w:rsidRDefault="00896F5B" w:rsidP="00896F5B">
      <w:pPr>
        <w:numPr>
          <w:ilvl w:val="1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В т.ч. общая площадь нежилых помещений-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Общая площадь нежилых помещений общего пользования-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>Площадь земельного участка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>Категория дома с учетом вид</w:t>
      </w:r>
      <w:r>
        <w:rPr>
          <w:rFonts w:ascii="Book Antiqua" w:hAnsi="Book Antiqua"/>
          <w:sz w:val="20"/>
          <w:szCs w:val="20"/>
        </w:rPr>
        <w:t xml:space="preserve">ов удобств и оснащенности МКД- </w:t>
      </w:r>
    </w:p>
    <w:p w:rsidR="00896F5B" w:rsidRDefault="00896F5B" w:rsidP="00896F5B">
      <w:pPr>
        <w:numPr>
          <w:ilvl w:val="0"/>
          <w:numId w:val="11"/>
        </w:numPr>
        <w:spacing w:line="220" w:lineRule="atLeast"/>
        <w:jc w:val="both"/>
        <w:rPr>
          <w:rStyle w:val="91"/>
          <w:rFonts w:ascii="Book Antiqua" w:hAnsi="Book Antiqua"/>
          <w:b w:val="0"/>
          <w:bCs w:val="0"/>
          <w:color w:val="000000"/>
          <w:sz w:val="20"/>
          <w:szCs w:val="20"/>
        </w:rPr>
      </w:pPr>
      <w:r w:rsidRPr="00FF1BE4">
        <w:rPr>
          <w:rStyle w:val="91"/>
          <w:rFonts w:ascii="Book Antiqua" w:hAnsi="Book Antiqua"/>
          <w:color w:val="000000"/>
          <w:sz w:val="20"/>
          <w:szCs w:val="20"/>
        </w:rPr>
        <w:t>Класс энергетической эффективности</w:t>
      </w:r>
      <w:r>
        <w:rPr>
          <w:rStyle w:val="91"/>
          <w:rFonts w:ascii="Book Antiqua" w:hAnsi="Book Antiqua"/>
          <w:color w:val="000000"/>
          <w:sz w:val="20"/>
          <w:szCs w:val="20"/>
        </w:rPr>
        <w:t xml:space="preserve">- </w:t>
      </w:r>
    </w:p>
    <w:p w:rsidR="00896F5B" w:rsidRPr="00FF1BE4" w:rsidRDefault="00896F5B" w:rsidP="00896F5B">
      <w:pPr>
        <w:pStyle w:val="Style12"/>
        <w:widowControl/>
        <w:spacing w:line="240" w:lineRule="exact"/>
        <w:ind w:right="-74" w:firstLine="0"/>
        <w:jc w:val="left"/>
        <w:rPr>
          <w:rStyle w:val="SUBST"/>
          <w:rFonts w:ascii="Book Antiqua" w:hAnsi="Book Antiqua"/>
          <w:b w:val="0"/>
          <w:i w:val="0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6"/>
        <w:gridCol w:w="2877"/>
      </w:tblGrid>
      <w:tr w:rsidR="00896F5B" w:rsidRPr="00FF1BE4" w:rsidTr="00896F5B">
        <w:tc>
          <w:tcPr>
            <w:tcW w:w="10173" w:type="dxa"/>
            <w:gridSpan w:val="2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Б. ПОМЕЩЕНИЯ ОБЩЕГО ПОЛЬЗОВАНИЯ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ПОДВАЛЬНЫЕ НЕВЫГОРОЖЕННЫЕ ПОМЕЩЕНИЯ,  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Площадь пола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Материал пола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Площадь стен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 Отделка потолка -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 Количество дверей -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 Площадь дверей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9. Количество окон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tabs>
                <w:tab w:val="center" w:pos="3614"/>
                <w:tab w:val="left" w:pos="5044"/>
              </w:tabs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ab/>
              <w:t>2. ТЕХНИЧЕСКОЕ ПОМЕЩЕНИЕ</w:t>
            </w:r>
            <w:r>
              <w:rPr>
                <w:rStyle w:val="SUBST"/>
                <w:rFonts w:ascii="Book Antiqua" w:hAnsi="Book Antiqua"/>
                <w:sz w:val="20"/>
              </w:rPr>
              <w:t>(Электрощитовая)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rPr>
          <w:trHeight w:val="2076"/>
        </w:trPr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Площадь пола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Материал пола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Площадь стен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 Отделка потолка -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6. Количество дверей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 xml:space="preserve">8. Площадь дверей –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9. Количество окон - </w:t>
            </w:r>
            <w:r>
              <w:rPr>
                <w:rStyle w:val="SUBST"/>
                <w:rFonts w:ascii="Book Antiqua" w:hAnsi="Book Antiqua"/>
                <w:sz w:val="20"/>
              </w:rPr>
              <w:t>0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 ТЕПЛОВОЙ ПУНКТ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Площадь пола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Материал пола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Площадь стен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 Отделка потолка -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6. Количество дверей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 xml:space="preserve">7.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 Площадь дверей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9. Количество окон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4. ПОДЪЕЗД  Лестничная клетка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rPr>
          <w:trHeight w:val="4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Количество межлестничных площадок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Площадь полов в лестничной клетке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Материал полов - </w:t>
            </w:r>
            <w:r>
              <w:rPr>
                <w:rStyle w:val="SUBST"/>
                <w:rFonts w:ascii="Book Antiqua" w:hAnsi="Book Antiqua"/>
                <w:sz w:val="20"/>
              </w:rPr>
              <w:t>плитка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4. Количество маршей –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 Материал маршей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, плитка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6. Количество ступеней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 Материал ступеней – </w:t>
            </w:r>
            <w:r>
              <w:rPr>
                <w:rStyle w:val="SUBST"/>
                <w:rFonts w:ascii="Book Antiqua" w:hAnsi="Book Antiqua"/>
                <w:sz w:val="20"/>
              </w:rPr>
              <w:t>плитка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 Материал ограждения маршей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металл, дерево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9. Протяженность ограждений маршей –п.м.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10. Материал поручней – </w:t>
            </w:r>
            <w:r>
              <w:rPr>
                <w:rStyle w:val="SUBST"/>
                <w:rFonts w:ascii="Book Antiqua" w:hAnsi="Book Antiqua"/>
                <w:sz w:val="20"/>
              </w:rPr>
              <w:t>дерево</w:t>
            </w:r>
          </w:p>
          <w:p w:rsidR="00896F5B" w:rsidRPr="00FF1BE4" w:rsidRDefault="00896F5B" w:rsidP="00896F5B">
            <w:pPr>
              <w:pStyle w:val="Style12"/>
              <w:tabs>
                <w:tab w:val="left" w:pos="3549"/>
              </w:tabs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 Площадь стен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–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12.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оштукатуренные, окрашенные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13. Площадь потолков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14. Отделка потолков – </w:t>
            </w:r>
            <w:r>
              <w:rPr>
                <w:rStyle w:val="SUBST"/>
                <w:rFonts w:ascii="Book Antiqua" w:hAnsi="Book Antiqua"/>
                <w:sz w:val="20"/>
              </w:rPr>
              <w:t>оштукатуренные, окрашенные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15. Количество дверей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16.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17. Площадь дверей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18. Количество окон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19. Материал окон – </w:t>
            </w:r>
            <w:r>
              <w:rPr>
                <w:rStyle w:val="SUBST"/>
                <w:rFonts w:ascii="Book Antiqua" w:hAnsi="Book Antiqua"/>
                <w:sz w:val="20"/>
              </w:rPr>
              <w:t>пластик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20. Площадь окон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В. НЕСУЩИЕ И НЕНЕСУЩИЕ КОНСТРУКЦИИ МКД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ФУНДАМЕНТЫ 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FontStyle151"/>
                <w:rFonts w:ascii="Book Antiqua" w:hAnsi="Book Antiqua"/>
                <w:b w:val="0"/>
                <w:sz w:val="20"/>
                <w:szCs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left="-108" w:right="-108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FontStyle151"/>
                <w:rFonts w:ascii="Book Antiqua" w:hAnsi="Book Antiqua"/>
                <w:b w:val="0"/>
                <w:sz w:val="20"/>
                <w:szCs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widowControl/>
              <w:spacing w:line="240" w:lineRule="auto"/>
              <w:ind w:left="426" w:right="-73" w:hanging="426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1.1. Вид – 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1.2. Материал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1.3.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СТЕНЫ НАРУЖНЫЕ 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2.1. Материал стен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, облицовочный кирпич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2.2. Объем</w:t>
            </w:r>
            <w:r>
              <w:rPr>
                <w:rStyle w:val="SUBST"/>
                <w:rFonts w:ascii="Book Antiqua" w:hAnsi="Book Antiqua"/>
                <w:sz w:val="20"/>
              </w:rPr>
              <w:t>-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м3.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2.3. Материал фасадов –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облицовочный кирпич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2.4. Площадь фасадов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БАЛКИ (РИГЕЛИ)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4.1. Материал –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4.2. Количество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-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4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КРЫША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6.1. Вид кровли –</w:t>
            </w:r>
          </w:p>
          <w:p w:rsidR="00896F5B" w:rsidRPr="00FF1BE4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6.2. Материал кровли – </w:t>
            </w:r>
          </w:p>
          <w:p w:rsidR="00896F5B" w:rsidRPr="00FF1BE4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6.3. Площадь кровли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кв. м.</w:t>
            </w:r>
          </w:p>
          <w:p w:rsidR="00896F5B" w:rsidRPr="00FF1BE4" w:rsidRDefault="00896F5B" w:rsidP="00896F5B">
            <w:pPr>
              <w:widowControl w:val="0"/>
            </w:pPr>
            <w:r w:rsidRPr="00FF1BE4">
              <w:t xml:space="preserve">6.4. Протяженность ограждений - </w:t>
            </w:r>
            <w:r>
              <w:t xml:space="preserve"> </w:t>
            </w:r>
            <w:r w:rsidRPr="00FF1BE4">
              <w:t xml:space="preserve"> п. 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Оценка технического состояния. Сведения о </w:t>
            </w: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5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КОЗЫРЬКИ, БАЛКОННЫЕ ПЛИТЫ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 xml:space="preserve">7.1. Материал –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7.2. Количество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7.3. Площадь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м2.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6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КРЫЛЬЦА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8.1. Материал –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8.2. Количество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8.3. Площадь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  <w:p w:rsidR="00896F5B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8.4. Материал отделки –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8.5.  Протяженность ограждений крылец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п. м.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8.</w:t>
            </w:r>
            <w:r>
              <w:rPr>
                <w:rStyle w:val="SUBST"/>
                <w:rFonts w:ascii="Book Antiqua" w:hAnsi="Book Antiqua"/>
                <w:sz w:val="20"/>
              </w:rPr>
              <w:t>6.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Материал ограждений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8.</w:t>
            </w:r>
            <w:r>
              <w:rPr>
                <w:rStyle w:val="SUBST"/>
                <w:rFonts w:ascii="Book Antiqua" w:hAnsi="Book Antiqua"/>
                <w:sz w:val="20"/>
              </w:rPr>
              <w:t>7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. Материал поручней -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7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ЛЮКИ, ЛАЗЫ, ИНЫЕ ЗАКРЫВАЕМЫЕ ПРОЕМЫ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11.1. Количество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11.2. Наименование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Люк 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11.3. Материал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11.4. Площадь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м2.</w:t>
            </w: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10173" w:type="dxa"/>
            <w:gridSpan w:val="2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Г. СИСТЕМЫ ИНЖЕНЕРНО-ТЕХНИЧЕСКОГО ОБЕСПЕЧЕНИЯ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1. СИСТЕМА ЭЛЕКТРОСНАБЖЕНИЯ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numPr>
                <w:ilvl w:val="1"/>
                <w:numId w:val="10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Длина сети от границы раздела до вводных шкафов в МКД:</w:t>
            </w:r>
          </w:p>
          <w:p w:rsidR="00896F5B" w:rsidRPr="00FF1BE4" w:rsidRDefault="00896F5B" w:rsidP="00896F5B">
            <w:pPr>
              <w:widowControl w:val="0"/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ВРУ-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 м., марка кабеля </w:t>
            </w:r>
            <w:r>
              <w:rPr>
                <w:rFonts w:ascii="Book Antiqua" w:hAnsi="Book Antiqua"/>
                <w:sz w:val="20"/>
                <w:szCs w:val="20"/>
              </w:rPr>
              <w:t>АПВ</w:t>
            </w:r>
            <w:r w:rsidRPr="00FF1BE4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896F5B" w:rsidRPr="00FF1BE4" w:rsidRDefault="00896F5B" w:rsidP="00896F5B">
            <w:pPr>
              <w:widowControl w:val="0"/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ВРУ-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 м., марка кабеля </w:t>
            </w:r>
            <w:r>
              <w:rPr>
                <w:rFonts w:ascii="Book Antiqua" w:hAnsi="Book Antiqua"/>
                <w:sz w:val="20"/>
                <w:szCs w:val="20"/>
              </w:rPr>
              <w:t>АПВ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1.2. Общий прибор учета электрической энергии на здание  (марка) </w:t>
            </w:r>
          </w:p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      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.</w:t>
            </w:r>
          </w:p>
          <w:p w:rsidR="00896F5B" w:rsidRPr="00FF1BE4" w:rsidRDefault="00896F5B" w:rsidP="00896F5B">
            <w:pPr>
              <w:pStyle w:val="Style12"/>
              <w:ind w:left="426" w:right="-73" w:hanging="426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1.3. Электрические вводно-распределительные устройства, с аппаратурой защиты, контроля и управления </w:t>
            </w:r>
            <w:r>
              <w:rPr>
                <w:rFonts w:ascii="Book Antiqua" w:hAnsi="Book Antiqua"/>
                <w:sz w:val="20"/>
                <w:szCs w:val="20"/>
              </w:rPr>
              <w:t>–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1.4. Длина магистралей от приборов учета по: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- подвалу (цоколю)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п.м., марка кабеля –</w:t>
            </w:r>
            <w:r>
              <w:rPr>
                <w:rFonts w:ascii="Book Antiqua" w:hAnsi="Book Antiqua"/>
                <w:sz w:val="20"/>
                <w:szCs w:val="20"/>
              </w:rPr>
              <w:t>ППВ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1.5. Количество распределительных щитков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1.6. Количество светильников в местах (помещениях) общего пользования - </w:t>
            </w:r>
            <w:r>
              <w:rPr>
                <w:rFonts w:ascii="Book Antiqua" w:hAnsi="Book Antiqua"/>
                <w:sz w:val="20"/>
                <w:szCs w:val="20"/>
              </w:rPr>
              <w:t xml:space="preserve"> 57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шт., суммарная мощность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кВт.</w:t>
            </w:r>
          </w:p>
          <w:p w:rsidR="00896F5B" w:rsidRPr="00FF1BE4" w:rsidRDefault="00896F5B" w:rsidP="00896F5B">
            <w:pPr>
              <w:pStyle w:val="Style12"/>
              <w:ind w:right="-73" w:firstLine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1.8. Количество электродвигателей и их суммарная мощность по назначению оборудования: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.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 ТЕПЛОВОЙ УЗЕЛ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ind w:left="426" w:hanging="426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1.1. Длина трубопроводов т/сети от границы раздела до отключающих задвижек теплового узла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 м., Ду 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мм., материал труб – </w:t>
            </w:r>
            <w:r>
              <w:rPr>
                <w:rFonts w:ascii="Book Antiqua" w:hAnsi="Book Antiqua"/>
                <w:sz w:val="20"/>
                <w:szCs w:val="20"/>
              </w:rPr>
              <w:t>металл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.</w:t>
            </w:r>
          </w:p>
          <w:p w:rsidR="00896F5B" w:rsidRPr="00FF1BE4" w:rsidRDefault="00896F5B" w:rsidP="00896F5B">
            <w:pPr>
              <w:widowControl w:val="0"/>
              <w:ind w:left="426" w:hanging="426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1.2. Общий прибор учета тепловой энергии на здание  (марка) – </w:t>
            </w: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  <w:p w:rsidR="00896F5B" w:rsidRPr="00FF1BE4" w:rsidRDefault="00896F5B" w:rsidP="00896F5B">
            <w:pPr>
              <w:widowControl w:val="0"/>
              <w:ind w:left="426" w:hanging="426"/>
              <w:jc w:val="both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t xml:space="preserve">1.3.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Манометры -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</w:t>
            </w:r>
            <w:r>
              <w:rPr>
                <w:rStyle w:val="SUBST"/>
                <w:rFonts w:ascii="Book Antiqua" w:hAnsi="Book Antiqua"/>
                <w:sz w:val="20"/>
              </w:rPr>
              <w:t>4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. Термометры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</w:t>
            </w:r>
            <w:r>
              <w:rPr>
                <w:rStyle w:val="SUBST"/>
                <w:rFonts w:ascii="Book Antiqua" w:hAnsi="Book Antiqua"/>
                <w:sz w:val="20"/>
              </w:rPr>
              <w:t>5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Насосы: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    - марка – _______________, мощность – </w:t>
            </w:r>
            <w:r>
              <w:rPr>
                <w:rStyle w:val="SUBST"/>
                <w:rFonts w:ascii="Book Antiqua" w:hAnsi="Book Antiqua"/>
                <w:sz w:val="20"/>
              </w:rPr>
              <w:t>220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кВт, напор - __ м.вд.ст., </w:t>
            </w:r>
          </w:p>
          <w:p w:rsidR="00896F5B" w:rsidRPr="00C51449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vertAlign w:val="superscript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 xml:space="preserve">1.6 Бойлер  </w:t>
            </w: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 СИСТЕМА ОТОПЛЕНИЯ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3.1.Нагревательные приборы: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- наименование (марка) – ___________________________________________, количество – ______ шт.,  поверхность нагрева – ____________ кв. 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3.2. Трубы: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мм, материал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пластик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мм, материал -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4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. СИСТЕМА ХОЛОДНОГО ВОДОСНАБЖЕНИЯ 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6.1. Длина сети водопровода от границы раздела до отключающих задвижек узла ввода </w:t>
            </w:r>
            <w:r>
              <w:rPr>
                <w:rFonts w:ascii="Book Antiqua" w:hAnsi="Book Antiqua"/>
                <w:sz w:val="20"/>
                <w:szCs w:val="20"/>
              </w:rPr>
              <w:t xml:space="preserve">-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 м., Ду –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мм., материал труб – </w:t>
            </w:r>
            <w:r>
              <w:rPr>
                <w:rFonts w:ascii="Book Antiqua" w:hAnsi="Book Antiqua"/>
                <w:sz w:val="20"/>
                <w:szCs w:val="20"/>
              </w:rPr>
              <w:t>металл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.</w:t>
            </w:r>
          </w:p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6.2. Общий прибор учета холодной воды на МКД  (марка)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FF1BE4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6.3. Трубы: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мм, материал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металл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мм, материал - </w:t>
            </w:r>
            <w:r>
              <w:rPr>
                <w:rStyle w:val="SUBST"/>
                <w:rFonts w:ascii="Book Antiqua" w:hAnsi="Book Antiqua"/>
                <w:sz w:val="20"/>
              </w:rPr>
              <w:t>пластик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мм, материал - </w:t>
            </w:r>
            <w:r>
              <w:rPr>
                <w:rStyle w:val="SUBST"/>
                <w:rFonts w:ascii="Book Antiqua" w:hAnsi="Book Antiqua"/>
                <w:sz w:val="20"/>
              </w:rPr>
              <w:t>пластик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6.4. Запорно-регулирующая арматура: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- наименование (марка) – _________, Ду - ____ мм., кол-во - __________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- наименование (марка) – _________, Ду - ____ мм., кол-во - __________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6.5. Манометры - ______________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10173" w:type="dxa"/>
            <w:gridSpan w:val="2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Д. ЗЕМЕЛЬНЫЙ УЧАСТОК С ЭЛЕМЕНТАМИ ОЗЕЛЕНЕНИЯ И БЛАГОУСТРОЙСТВА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 ЗЕМЕЛЬНЫЙ УЧАСТОК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B05F70" w:rsidRDefault="00896F5B" w:rsidP="00896F5B">
            <w:pPr>
              <w:widowControl w:val="0"/>
              <w:ind w:left="284" w:hanging="284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1.1. Кадастровые номер: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widowControl w:val="0"/>
              <w:ind w:left="426" w:hanging="426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1.2. Общая площадь земельного участка –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га, в том числе площадь   застройки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_ га;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1.3. Покрытия:</w:t>
            </w:r>
          </w:p>
          <w:p w:rsidR="00896F5B" w:rsidRPr="00FF1BE4" w:rsidRDefault="00896F5B" w:rsidP="00896F5B">
            <w:pPr>
              <w:widowControl w:val="0"/>
              <w:ind w:left="284" w:hanging="284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   - асфальт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га, в т.ч. проезды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га,   - грунт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га. </w:t>
            </w:r>
          </w:p>
          <w:p w:rsidR="00896F5B" w:rsidRPr="00FF1BE4" w:rsidRDefault="00896F5B" w:rsidP="00896F5B">
            <w:pPr>
              <w:widowControl w:val="0"/>
              <w:ind w:left="426" w:hanging="426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1.4. Уборочная территория – ____________ га,  в т.ч. устранения скользкости - _________________ га.</w:t>
            </w:r>
          </w:p>
          <w:p w:rsidR="00896F5B" w:rsidRPr="00FF1BE4" w:rsidRDefault="00896F5B" w:rsidP="00896F5B">
            <w:pPr>
              <w:widowControl w:val="0"/>
              <w:ind w:left="426" w:hanging="426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 ЗЕЛЕНЫЕ НАСАЖДЕНИЯ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2.1. Деревья </w:t>
            </w:r>
            <w:r>
              <w:rPr>
                <w:rFonts w:ascii="Book Antiqua" w:hAnsi="Book Antiqua"/>
                <w:sz w:val="20"/>
                <w:szCs w:val="20"/>
              </w:rPr>
              <w:t>–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шт.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2.2. Кустарник </w:t>
            </w: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FF1BE4">
              <w:rPr>
                <w:rFonts w:ascii="Book Antiqua" w:hAnsi="Book Antiqua"/>
                <w:sz w:val="20"/>
                <w:szCs w:val="20"/>
              </w:rPr>
              <w:t>п. м.</w:t>
            </w:r>
          </w:p>
          <w:p w:rsidR="00896F5B" w:rsidRPr="00FF1BE4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 ЭЛЕМЕНТЫ БЛАГОУСТРОЙСТВА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Детская площадка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3.1. Ограждения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  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п. м.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3.2. Материал ограждения –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металл.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</w:t>
            </w:r>
            <w:r>
              <w:rPr>
                <w:rStyle w:val="SUBST"/>
                <w:rFonts w:ascii="Book Antiqua" w:hAnsi="Book Antiqua"/>
                <w:sz w:val="20"/>
              </w:rPr>
              <w:t>3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Урны -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5. НАРУЖНОЕ ОСВЕЩЕНИЕ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5.1. Количество свет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ильников –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шт., Мощность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кВт.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5.2. Длина сети наружного освещения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5.3 Марка кабеля – </w:t>
            </w:r>
            <w:r>
              <w:rPr>
                <w:rStyle w:val="SUBST"/>
                <w:rFonts w:ascii="Book Antiqua" w:hAnsi="Book Antiqua"/>
                <w:sz w:val="20"/>
              </w:rPr>
              <w:t>ВВГ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Оценки технического состояния общего имущества: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</w:t>
      </w:r>
      <w:r>
        <w:rPr>
          <w:rFonts w:ascii="Book Antiqua" w:hAnsi="Book Antiqua"/>
          <w:sz w:val="20"/>
          <w:szCs w:val="20"/>
        </w:rPr>
        <w:t xml:space="preserve"> </w:t>
      </w:r>
      <w:r w:rsidRPr="00FF1BE4">
        <w:rPr>
          <w:rFonts w:ascii="Book Antiqua" w:hAnsi="Book Antiqua"/>
          <w:sz w:val="20"/>
          <w:szCs w:val="20"/>
        </w:rPr>
        <w:t>» - новое или не требующее ремонта имущество.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lastRenderedPageBreak/>
        <w:t>«</w:t>
      </w:r>
      <w:r>
        <w:rPr>
          <w:rFonts w:ascii="Book Antiqua" w:hAnsi="Book Antiqua"/>
          <w:sz w:val="20"/>
          <w:szCs w:val="20"/>
        </w:rPr>
        <w:t xml:space="preserve"> </w:t>
      </w:r>
      <w:r w:rsidRPr="00FF1BE4">
        <w:rPr>
          <w:rFonts w:ascii="Book Antiqua" w:hAnsi="Book Antiqua"/>
          <w:sz w:val="20"/>
          <w:szCs w:val="20"/>
        </w:rPr>
        <w:t>» - необходимы профилактические (косметические) работы в рамках технического обслуживания.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«Удовлетворительное» - необходим текущий ремонт.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«Неудовлетворительное» - необходим капитальный ремонт.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«Необходима замена» - ремонт не возможен, в т. ч.  по технико-экономическим причинам.</w:t>
      </w:r>
    </w:p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BB0F4A" w:rsidRDefault="00BB0F4A" w:rsidP="00CE1589"/>
    <w:p w:rsidR="00BB0F4A" w:rsidRDefault="00BB0F4A" w:rsidP="00CE1589"/>
    <w:p w:rsidR="00896F5B" w:rsidRDefault="00896F5B" w:rsidP="00CE1589"/>
    <w:p w:rsidR="00896F5B" w:rsidRDefault="00896F5B" w:rsidP="00CE1589"/>
    <w:p w:rsidR="00611BC2" w:rsidRDefault="00611BC2" w:rsidP="00CE1589"/>
    <w:p w:rsidR="00611BC2" w:rsidRDefault="00611BC2" w:rsidP="00CE1589"/>
    <w:p w:rsidR="00611BC2" w:rsidRDefault="00611BC2" w:rsidP="00CE1589"/>
    <w:p w:rsidR="00611BC2" w:rsidRDefault="00611BC2" w:rsidP="00CE1589"/>
    <w:p w:rsidR="00CE1589" w:rsidRPr="005C24D8" w:rsidRDefault="00CE1589" w:rsidP="00CE1589">
      <w:pPr>
        <w:pStyle w:val="Textbody"/>
        <w:spacing w:after="0"/>
        <w:jc w:val="right"/>
        <w:rPr>
          <w:bCs/>
        </w:rPr>
      </w:pPr>
      <w:r w:rsidRPr="005C24D8">
        <w:rPr>
          <w:bCs/>
        </w:rPr>
        <w:t xml:space="preserve">Приложение № </w:t>
      </w:r>
      <w:r w:rsidR="00333AF0">
        <w:rPr>
          <w:bCs/>
        </w:rPr>
        <w:t>3</w:t>
      </w:r>
    </w:p>
    <w:p w:rsidR="00CE1589" w:rsidRPr="005C24D8" w:rsidRDefault="00CE1589" w:rsidP="00CE1589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t>к Договору управления многоквартирным</w:t>
      </w:r>
      <w:r w:rsidR="006865B3">
        <w:rPr>
          <w:rFonts w:ascii="Times New Roman" w:hAnsi="Times New Roman"/>
          <w:bCs/>
          <w:sz w:val="24"/>
        </w:rPr>
        <w:t>и домами</w:t>
      </w:r>
    </w:p>
    <w:p w:rsidR="00CE1589" w:rsidRPr="005C24D8" w:rsidRDefault="00CE1589" w:rsidP="00CE1589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lastRenderedPageBreak/>
        <w:t>от ___._______.2022г.</w:t>
      </w:r>
    </w:p>
    <w:p w:rsidR="00CE1589" w:rsidRPr="005C24D8" w:rsidRDefault="00CE1589" w:rsidP="00CE1589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</w:p>
    <w:p w:rsidR="00CE1589" w:rsidRPr="005C24D8" w:rsidRDefault="00CE1589" w:rsidP="00CE1589">
      <w:pPr>
        <w:jc w:val="right"/>
      </w:pPr>
    </w:p>
    <w:p w:rsidR="00CE1589" w:rsidRPr="00FD1190" w:rsidRDefault="00CE1589" w:rsidP="00CE1589">
      <w:pPr>
        <w:jc w:val="center"/>
      </w:pPr>
      <w:r w:rsidRPr="00FD1190">
        <w:t>ПЕРЕЧЕНЬ</w:t>
      </w:r>
    </w:p>
    <w:p w:rsidR="006560B2" w:rsidRDefault="00CE1589" w:rsidP="006560B2">
      <w:pPr>
        <w:ind w:left="1394" w:right="58"/>
        <w:jc w:val="center"/>
      </w:pPr>
      <w:r w:rsidRPr="00FD1190">
        <w:t>РАБОТ (УСЛУГ) ПО УПРАВЛЕНИЮ МКД, ИНЫЕ ВИДЫ ДЕЯТЕЛЬНОСТИ УПРАВЛЯЮЩЕЙ ОРГАНИЗАЦИИ, НАПРАВЛЕННОЙ НА ДОСТИЖЕНИЕ ЦЕЛ</w:t>
      </w:r>
      <w:r w:rsidR="00FD1190">
        <w:t>ЕЙ УПРАВЛЕНИЯ МКД РАСПОЛОЖЕННЫХ</w:t>
      </w:r>
      <w:r w:rsidRPr="00FD1190">
        <w:t xml:space="preserve"> ПО АДРЕСУ:</w:t>
      </w:r>
      <w:r w:rsidR="00A328F2">
        <w:t xml:space="preserve"> </w:t>
      </w:r>
      <w:r w:rsidR="006560B2" w:rsidRPr="00275CAD">
        <w:rPr>
          <w:kern w:val="2"/>
        </w:rPr>
        <w:t xml:space="preserve"> </w:t>
      </w:r>
      <w:r w:rsidR="006560B2" w:rsidRPr="00275CAD">
        <w:rPr>
          <w:color w:val="000000"/>
        </w:rPr>
        <w:t xml:space="preserve"> </w:t>
      </w:r>
      <w:r w:rsidR="006801C2" w:rsidRPr="000B46C3">
        <w:t>ул. Молодежная  д. 9, 11; ул. Рокоссовского д. 3,7,9</w:t>
      </w:r>
      <w:r w:rsidR="006560B2" w:rsidRPr="00275CAD">
        <w:rPr>
          <w:color w:val="000000"/>
        </w:rPr>
        <w:t xml:space="preserve"> </w:t>
      </w:r>
      <w:r w:rsidR="006560B2" w:rsidRPr="00275CAD">
        <w:t xml:space="preserve"> с. Тарбагатай</w:t>
      </w:r>
    </w:p>
    <w:p w:rsidR="006560B2" w:rsidRPr="006560B2" w:rsidRDefault="006801C2" w:rsidP="006560B2">
      <w:pPr>
        <w:ind w:left="1394" w:right="58"/>
        <w:jc w:val="center"/>
      </w:pPr>
      <w:r>
        <w:t xml:space="preserve"> (без подвального</w:t>
      </w:r>
      <w:r w:rsidR="002A62AC">
        <w:t xml:space="preserve"> помещения</w:t>
      </w:r>
      <w:r w:rsidR="006560B2" w:rsidRPr="006560B2">
        <w:t>)</w:t>
      </w:r>
    </w:p>
    <w:p w:rsidR="00FD1190" w:rsidRPr="006560B2" w:rsidRDefault="00FD1190" w:rsidP="00FD1190">
      <w:pPr>
        <w:jc w:val="center"/>
      </w:pPr>
    </w:p>
    <w:p w:rsidR="00FD1190" w:rsidRPr="00FD1A21" w:rsidRDefault="00FD1190" w:rsidP="00FD1190"/>
    <w:tbl>
      <w:tblPr>
        <w:tblStyle w:val="afa"/>
        <w:tblpPr w:leftFromText="180" w:rightFromText="180" w:vertAnchor="text" w:horzAnchor="page" w:tblpX="1356" w:tblpY="-71"/>
        <w:tblW w:w="10031" w:type="dxa"/>
        <w:tblLook w:val="04A0"/>
      </w:tblPr>
      <w:tblGrid>
        <w:gridCol w:w="4219"/>
        <w:gridCol w:w="2410"/>
        <w:gridCol w:w="3402"/>
      </w:tblGrid>
      <w:tr w:rsidR="00FD1190" w:rsidRPr="00333AF0" w:rsidTr="00333AF0">
        <w:tc>
          <w:tcPr>
            <w:tcW w:w="4219" w:type="dxa"/>
          </w:tcPr>
          <w:p w:rsidR="00FD1190" w:rsidRPr="00333AF0" w:rsidRDefault="00FD1190" w:rsidP="00333AF0">
            <w:pPr>
              <w:jc w:val="center"/>
              <w:rPr>
                <w:b/>
                <w:sz w:val="20"/>
                <w:szCs w:val="20"/>
              </w:rPr>
            </w:pPr>
          </w:p>
          <w:p w:rsidR="00FD1190" w:rsidRPr="00333AF0" w:rsidRDefault="00FD1190" w:rsidP="00333AF0">
            <w:pPr>
              <w:jc w:val="center"/>
              <w:rPr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10" w:type="dxa"/>
          </w:tcPr>
          <w:p w:rsidR="00FD1190" w:rsidRPr="00333AF0" w:rsidRDefault="00FD1190" w:rsidP="00333AF0">
            <w:pPr>
              <w:spacing w:line="238" w:lineRule="auto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Размер платы, за 1 кв. метр общей</w:t>
            </w:r>
          </w:p>
          <w:p w:rsidR="00FD1190" w:rsidRPr="00333AF0" w:rsidRDefault="00FD1190" w:rsidP="00333AF0">
            <w:pPr>
              <w:spacing w:after="20" w:line="259" w:lineRule="auto"/>
              <w:ind w:right="54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площади</w:t>
            </w:r>
          </w:p>
          <w:p w:rsidR="00FD1190" w:rsidRPr="00333AF0" w:rsidRDefault="00FD1190" w:rsidP="00333AF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(рублей в месяц)</w:t>
            </w:r>
          </w:p>
        </w:tc>
        <w:tc>
          <w:tcPr>
            <w:tcW w:w="3402" w:type="dxa"/>
          </w:tcPr>
          <w:p w:rsidR="00FD1190" w:rsidRPr="00333AF0" w:rsidRDefault="00FD1190" w:rsidP="00333AF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Периодичность работ и услуг</w:t>
            </w:r>
          </w:p>
          <w:p w:rsidR="00FD1190" w:rsidRPr="00333AF0" w:rsidRDefault="00FD1190" w:rsidP="00333AF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FD1190" w:rsidRPr="00333AF0" w:rsidRDefault="00FD1190" w:rsidP="00333AF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62AC" w:rsidRPr="00333AF0" w:rsidTr="00333AF0">
        <w:trPr>
          <w:trHeight w:val="1064"/>
        </w:trPr>
        <w:tc>
          <w:tcPr>
            <w:tcW w:w="4219" w:type="dxa"/>
          </w:tcPr>
          <w:p w:rsidR="002A62AC" w:rsidRPr="00333AF0" w:rsidRDefault="002A62AC" w:rsidP="002A62AC">
            <w:pPr>
              <w:pStyle w:val="a4"/>
              <w:spacing w:line="259" w:lineRule="auto"/>
              <w:ind w:left="29" w:right="53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  <w:tc>
          <w:tcPr>
            <w:tcW w:w="2410" w:type="dxa"/>
          </w:tcPr>
          <w:p w:rsidR="002A62AC" w:rsidRPr="00E31352" w:rsidRDefault="002A62AC" w:rsidP="002A62AC">
            <w:pPr>
              <w:spacing w:line="259" w:lineRule="auto"/>
              <w:ind w:left="29" w:right="55"/>
              <w:jc w:val="center"/>
              <w:rPr>
                <w:sz w:val="20"/>
                <w:szCs w:val="20"/>
              </w:rPr>
            </w:pPr>
            <w:r w:rsidRPr="00E31352">
              <w:rPr>
                <w:b/>
                <w:sz w:val="20"/>
                <w:szCs w:val="20"/>
              </w:rPr>
              <w:t>3,32</w:t>
            </w:r>
          </w:p>
          <w:p w:rsidR="002A62AC" w:rsidRPr="00E31352" w:rsidRDefault="002A62AC" w:rsidP="002A62AC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A62AC" w:rsidRPr="00333AF0" w:rsidRDefault="002A62AC" w:rsidP="002A62A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2A62AC" w:rsidRPr="00333AF0" w:rsidRDefault="002A62AC" w:rsidP="002A62AC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По мере необходимости</w:t>
            </w:r>
          </w:p>
        </w:tc>
      </w:tr>
      <w:tr w:rsidR="002A62AC" w:rsidRPr="00333AF0" w:rsidTr="00333AF0">
        <w:tc>
          <w:tcPr>
            <w:tcW w:w="4219" w:type="dxa"/>
          </w:tcPr>
          <w:p w:rsidR="002A62AC" w:rsidRPr="00333AF0" w:rsidRDefault="002A62AC" w:rsidP="002A62AC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2410" w:type="dxa"/>
          </w:tcPr>
          <w:p w:rsidR="002A62AC" w:rsidRPr="00E31352" w:rsidRDefault="002A62AC" w:rsidP="002A62AC">
            <w:pPr>
              <w:spacing w:line="259" w:lineRule="auto"/>
              <w:ind w:right="55"/>
              <w:jc w:val="center"/>
              <w:rPr>
                <w:sz w:val="20"/>
                <w:szCs w:val="20"/>
              </w:rPr>
            </w:pPr>
            <w:r w:rsidRPr="00E31352">
              <w:rPr>
                <w:b/>
                <w:sz w:val="20"/>
                <w:szCs w:val="20"/>
              </w:rPr>
              <w:t>3,89</w:t>
            </w:r>
          </w:p>
          <w:p w:rsidR="002A62AC" w:rsidRPr="00E31352" w:rsidRDefault="002A62AC" w:rsidP="002A6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A62AC" w:rsidRPr="00333AF0" w:rsidRDefault="002A62AC" w:rsidP="002A62A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2A62AC" w:rsidRPr="00333AF0" w:rsidRDefault="002A62AC" w:rsidP="002A62AC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По мере необходимости</w:t>
            </w:r>
          </w:p>
        </w:tc>
      </w:tr>
      <w:tr w:rsidR="002A62AC" w:rsidRPr="00333AF0" w:rsidTr="00333AF0">
        <w:tc>
          <w:tcPr>
            <w:tcW w:w="4219" w:type="dxa"/>
          </w:tcPr>
          <w:p w:rsidR="002A62AC" w:rsidRPr="00333AF0" w:rsidRDefault="002A62AC" w:rsidP="002A62AC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3. Работы по содержанию придомовой территории и услуги по содержанию иного общего имущества в многоквартирном доме (в том числе, сухая и влажная уборка тамбуров, коридоров, лестничных площадок)</w:t>
            </w:r>
          </w:p>
        </w:tc>
        <w:tc>
          <w:tcPr>
            <w:tcW w:w="2410" w:type="dxa"/>
          </w:tcPr>
          <w:p w:rsidR="002A62AC" w:rsidRPr="00E31352" w:rsidRDefault="002A62AC" w:rsidP="002A62AC">
            <w:pPr>
              <w:jc w:val="center"/>
              <w:rPr>
                <w:b/>
                <w:sz w:val="20"/>
                <w:szCs w:val="20"/>
              </w:rPr>
            </w:pPr>
            <w:r w:rsidRPr="00E31352">
              <w:rPr>
                <w:b/>
                <w:sz w:val="20"/>
                <w:szCs w:val="20"/>
              </w:rPr>
              <w:t>6,98</w:t>
            </w:r>
          </w:p>
          <w:p w:rsidR="002A62AC" w:rsidRPr="00E31352" w:rsidRDefault="002A62AC" w:rsidP="002A6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A62AC" w:rsidRPr="00333AF0" w:rsidRDefault="002A62AC" w:rsidP="002A62A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Придомовая территория -5 раз в неделю</w:t>
            </w:r>
          </w:p>
          <w:p w:rsidR="002A62AC" w:rsidRPr="00333AF0" w:rsidRDefault="002A62AC" w:rsidP="002A62A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сухая и влажная уборка тамбуров, коридоров,</w:t>
            </w:r>
          </w:p>
          <w:p w:rsidR="002A62AC" w:rsidRPr="00333AF0" w:rsidRDefault="002A62AC" w:rsidP="002A62A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лестничных площадок) – 1 раз в неделю</w:t>
            </w:r>
          </w:p>
        </w:tc>
      </w:tr>
      <w:tr w:rsidR="002A62AC" w:rsidRPr="00333AF0" w:rsidTr="00333AF0">
        <w:trPr>
          <w:trHeight w:val="1177"/>
        </w:trPr>
        <w:tc>
          <w:tcPr>
            <w:tcW w:w="4219" w:type="dxa"/>
          </w:tcPr>
          <w:p w:rsidR="002A62AC" w:rsidRPr="00333AF0" w:rsidRDefault="002A62AC" w:rsidP="002A62AC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4.Управление жилищным фондом (в том числе внесение данных по многоквартирным домам в ГИС ЖКХ)</w:t>
            </w:r>
          </w:p>
          <w:p w:rsidR="002A62AC" w:rsidRPr="00333AF0" w:rsidRDefault="002A62AC" w:rsidP="002A62AC">
            <w:pPr>
              <w:pStyle w:val="a4"/>
              <w:ind w:left="360"/>
              <w:rPr>
                <w:sz w:val="20"/>
                <w:szCs w:val="20"/>
              </w:rPr>
            </w:pPr>
          </w:p>
          <w:p w:rsidR="002A62AC" w:rsidRPr="00333AF0" w:rsidRDefault="002A62AC" w:rsidP="002A62AC">
            <w:pPr>
              <w:pStyle w:val="a4"/>
              <w:ind w:left="360"/>
              <w:rPr>
                <w:sz w:val="20"/>
                <w:szCs w:val="20"/>
              </w:rPr>
            </w:pPr>
          </w:p>
          <w:p w:rsidR="002A62AC" w:rsidRPr="00333AF0" w:rsidRDefault="002A62AC" w:rsidP="002A62AC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62AC" w:rsidRPr="00E31352" w:rsidRDefault="002A62AC" w:rsidP="002A62AC">
            <w:pPr>
              <w:jc w:val="center"/>
              <w:rPr>
                <w:b/>
                <w:sz w:val="20"/>
                <w:szCs w:val="20"/>
              </w:rPr>
            </w:pPr>
            <w:r w:rsidRPr="00E31352">
              <w:rPr>
                <w:b/>
                <w:sz w:val="20"/>
                <w:szCs w:val="20"/>
              </w:rPr>
              <w:t>3,81</w:t>
            </w:r>
          </w:p>
        </w:tc>
        <w:tc>
          <w:tcPr>
            <w:tcW w:w="3402" w:type="dxa"/>
          </w:tcPr>
          <w:p w:rsidR="002A62AC" w:rsidRPr="00333AF0" w:rsidRDefault="002A62AC" w:rsidP="002A62AC">
            <w:pPr>
              <w:pStyle w:val="a4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раз в неделю</w:t>
            </w:r>
          </w:p>
        </w:tc>
      </w:tr>
      <w:tr w:rsidR="002A62AC" w:rsidRPr="00333AF0" w:rsidTr="00333AF0">
        <w:trPr>
          <w:trHeight w:val="751"/>
        </w:trPr>
        <w:tc>
          <w:tcPr>
            <w:tcW w:w="4219" w:type="dxa"/>
          </w:tcPr>
          <w:p w:rsidR="002A62AC" w:rsidRPr="00333AF0" w:rsidRDefault="002A62AC" w:rsidP="002A62AC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5. Аварийно - диспетчерская служба по осуществлению повседневного (текущего) контроля за работой внутридомовых инженерных систем многоквартирных домов, осуществление контроля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заявок собственников и пользователей помещений в многоквартирных домах.</w:t>
            </w:r>
          </w:p>
        </w:tc>
        <w:tc>
          <w:tcPr>
            <w:tcW w:w="2410" w:type="dxa"/>
          </w:tcPr>
          <w:p w:rsidR="002A62AC" w:rsidRPr="005A2CDE" w:rsidRDefault="002A62AC" w:rsidP="002A62AC">
            <w:pPr>
              <w:jc w:val="center"/>
              <w:rPr>
                <w:sz w:val="20"/>
                <w:szCs w:val="20"/>
              </w:rPr>
            </w:pPr>
            <w:r w:rsidRPr="005A2CDE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2A62AC" w:rsidRPr="00333AF0" w:rsidRDefault="002A62AC" w:rsidP="002A62AC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Круглосуточное   обслуживание АДС</w:t>
            </w:r>
          </w:p>
        </w:tc>
      </w:tr>
      <w:tr w:rsidR="002A62AC" w:rsidRPr="00333AF0" w:rsidTr="00333AF0">
        <w:tc>
          <w:tcPr>
            <w:tcW w:w="4219" w:type="dxa"/>
          </w:tcPr>
          <w:p w:rsidR="002A62AC" w:rsidRPr="00333AF0" w:rsidRDefault="002A62AC" w:rsidP="002A62AC">
            <w:pPr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2A62AC" w:rsidRPr="00E31352" w:rsidRDefault="002A62AC" w:rsidP="002A62AC">
            <w:pPr>
              <w:jc w:val="center"/>
              <w:rPr>
                <w:b/>
                <w:sz w:val="20"/>
                <w:szCs w:val="20"/>
              </w:rPr>
            </w:pPr>
            <w:r w:rsidRPr="00E31352">
              <w:rPr>
                <w:b/>
                <w:sz w:val="20"/>
                <w:szCs w:val="20"/>
              </w:rPr>
              <w:t>18,00</w:t>
            </w:r>
          </w:p>
        </w:tc>
        <w:tc>
          <w:tcPr>
            <w:tcW w:w="3402" w:type="dxa"/>
          </w:tcPr>
          <w:p w:rsidR="002A62AC" w:rsidRPr="00333AF0" w:rsidRDefault="002A62AC" w:rsidP="002A62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1589" w:rsidRPr="00333AF0" w:rsidRDefault="00CE1589" w:rsidP="00FD1190">
      <w:pPr>
        <w:tabs>
          <w:tab w:val="left" w:pos="2291"/>
        </w:tabs>
        <w:rPr>
          <w:sz w:val="20"/>
          <w:szCs w:val="20"/>
        </w:rPr>
      </w:pPr>
    </w:p>
    <w:sectPr w:rsidR="00CE1589" w:rsidRPr="00333AF0" w:rsidSect="005158BD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20" w:rsidRDefault="002F5820" w:rsidP="004655A6">
      <w:r>
        <w:separator/>
      </w:r>
    </w:p>
  </w:endnote>
  <w:endnote w:type="continuationSeparator" w:id="1">
    <w:p w:rsidR="002F5820" w:rsidRDefault="002F5820" w:rsidP="0046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20" w:rsidRDefault="002F5820" w:rsidP="004655A6">
      <w:r>
        <w:separator/>
      </w:r>
    </w:p>
  </w:footnote>
  <w:footnote w:type="continuationSeparator" w:id="1">
    <w:p w:rsidR="002F5820" w:rsidRDefault="002F5820" w:rsidP="00465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5CC099A6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1260" w:hanging="720"/>
      </w:pPr>
      <w:rPr>
        <w:b w:val="0"/>
      </w:rPr>
    </w:lvl>
    <w:lvl w:ilvl="2">
      <w:start w:val="1"/>
      <w:numFmt w:val="decimal"/>
      <w:lvlText w:val="%1.3.16."/>
      <w:lvlJc w:val="left"/>
      <w:pPr>
        <w:tabs>
          <w:tab w:val="num" w:pos="0"/>
        </w:tabs>
        <w:ind w:left="43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-54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560" w:hanging="2160"/>
      </w:pPr>
    </w:lvl>
  </w:abstractNum>
  <w:abstractNum w:abstractNumId="2">
    <w:nsid w:val="035B561D"/>
    <w:multiLevelType w:val="multilevel"/>
    <w:tmpl w:val="D7D0D5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0" w:hanging="36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>
    <w:nsid w:val="036849B5"/>
    <w:multiLevelType w:val="multilevel"/>
    <w:tmpl w:val="B4604A36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674342E"/>
    <w:multiLevelType w:val="multilevel"/>
    <w:tmpl w:val="B4604A36"/>
    <w:name w:val="WW8Num32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1842D7"/>
    <w:multiLevelType w:val="multilevel"/>
    <w:tmpl w:val="CCD231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6">
    <w:nsid w:val="0FA85DB2"/>
    <w:multiLevelType w:val="multilevel"/>
    <w:tmpl w:val="B4604A36"/>
    <w:name w:val="WW8Num3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75547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955EF6"/>
    <w:multiLevelType w:val="multilevel"/>
    <w:tmpl w:val="9EBCFBB2"/>
    <w:styleLink w:val="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28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9">
    <w:nsid w:val="22BA7A69"/>
    <w:multiLevelType w:val="hybridMultilevel"/>
    <w:tmpl w:val="4C722694"/>
    <w:lvl w:ilvl="0" w:tplc="EBE44C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77AE"/>
    <w:multiLevelType w:val="multilevel"/>
    <w:tmpl w:val="39668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65A0884"/>
    <w:multiLevelType w:val="hybridMultilevel"/>
    <w:tmpl w:val="A8CC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93B4E"/>
    <w:multiLevelType w:val="multilevel"/>
    <w:tmpl w:val="9EBCFBB2"/>
    <w:numStyleLink w:val="a"/>
  </w:abstractNum>
  <w:abstractNum w:abstractNumId="13">
    <w:nsid w:val="3E4D4070"/>
    <w:multiLevelType w:val="multilevel"/>
    <w:tmpl w:val="B4604A3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41B62DB0"/>
    <w:multiLevelType w:val="multilevel"/>
    <w:tmpl w:val="B4604A36"/>
    <w:name w:val="WW8Num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65F5129"/>
    <w:multiLevelType w:val="multilevel"/>
    <w:tmpl w:val="65F83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6EE2D2A"/>
    <w:multiLevelType w:val="hybridMultilevel"/>
    <w:tmpl w:val="AE78D4D2"/>
    <w:lvl w:ilvl="0" w:tplc="EEC8E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2."/>
        <w:lvlJc w:val="left"/>
        <w:pPr>
          <w:tabs>
            <w:tab w:val="num" w:pos="567"/>
          </w:tabs>
          <w:ind w:left="0" w:firstLine="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9">
    <w:abstractNumId w:val="8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FCD"/>
    <w:rsid w:val="0001246B"/>
    <w:rsid w:val="00064E85"/>
    <w:rsid w:val="00072F28"/>
    <w:rsid w:val="000A653A"/>
    <w:rsid w:val="000B46C3"/>
    <w:rsid w:val="000D42D1"/>
    <w:rsid w:val="000E32B0"/>
    <w:rsid w:val="000F2B52"/>
    <w:rsid w:val="0011125E"/>
    <w:rsid w:val="0013042B"/>
    <w:rsid w:val="001326B0"/>
    <w:rsid w:val="00144B9C"/>
    <w:rsid w:val="00147670"/>
    <w:rsid w:val="0019018D"/>
    <w:rsid w:val="001B174C"/>
    <w:rsid w:val="001C2A5B"/>
    <w:rsid w:val="001D6A09"/>
    <w:rsid w:val="001E4782"/>
    <w:rsid w:val="001F7104"/>
    <w:rsid w:val="002076B1"/>
    <w:rsid w:val="00221E23"/>
    <w:rsid w:val="00230B7C"/>
    <w:rsid w:val="002440A0"/>
    <w:rsid w:val="0027166F"/>
    <w:rsid w:val="00275CAD"/>
    <w:rsid w:val="002872A1"/>
    <w:rsid w:val="00294884"/>
    <w:rsid w:val="002A62AC"/>
    <w:rsid w:val="002B6F2B"/>
    <w:rsid w:val="002C04BD"/>
    <w:rsid w:val="002C1C77"/>
    <w:rsid w:val="002D7E00"/>
    <w:rsid w:val="002F5820"/>
    <w:rsid w:val="003113D4"/>
    <w:rsid w:val="00321512"/>
    <w:rsid w:val="00321C83"/>
    <w:rsid w:val="003310D9"/>
    <w:rsid w:val="00333AF0"/>
    <w:rsid w:val="00351D98"/>
    <w:rsid w:val="00354983"/>
    <w:rsid w:val="003565AF"/>
    <w:rsid w:val="00360794"/>
    <w:rsid w:val="00362CA6"/>
    <w:rsid w:val="00363122"/>
    <w:rsid w:val="00364C2A"/>
    <w:rsid w:val="00365AC5"/>
    <w:rsid w:val="00365C77"/>
    <w:rsid w:val="00383C5B"/>
    <w:rsid w:val="003A2C5E"/>
    <w:rsid w:val="003C08D6"/>
    <w:rsid w:val="003D191D"/>
    <w:rsid w:val="003E2DCD"/>
    <w:rsid w:val="003E424E"/>
    <w:rsid w:val="003E7E2F"/>
    <w:rsid w:val="00413E47"/>
    <w:rsid w:val="004225BC"/>
    <w:rsid w:val="00423295"/>
    <w:rsid w:val="004365A6"/>
    <w:rsid w:val="00451C0C"/>
    <w:rsid w:val="004655A6"/>
    <w:rsid w:val="00495CE0"/>
    <w:rsid w:val="004A2A29"/>
    <w:rsid w:val="004A40E1"/>
    <w:rsid w:val="004C6567"/>
    <w:rsid w:val="004D0E2A"/>
    <w:rsid w:val="004D16FB"/>
    <w:rsid w:val="0051355D"/>
    <w:rsid w:val="005158BD"/>
    <w:rsid w:val="0053213E"/>
    <w:rsid w:val="005361B3"/>
    <w:rsid w:val="005679F2"/>
    <w:rsid w:val="0057605C"/>
    <w:rsid w:val="005B191A"/>
    <w:rsid w:val="005B24F5"/>
    <w:rsid w:val="005C24D8"/>
    <w:rsid w:val="005E569D"/>
    <w:rsid w:val="005F1903"/>
    <w:rsid w:val="005F34C0"/>
    <w:rsid w:val="00611BC2"/>
    <w:rsid w:val="0061411B"/>
    <w:rsid w:val="0064349D"/>
    <w:rsid w:val="006560B2"/>
    <w:rsid w:val="0066641F"/>
    <w:rsid w:val="00677AAB"/>
    <w:rsid w:val="006801C2"/>
    <w:rsid w:val="006843A2"/>
    <w:rsid w:val="00684639"/>
    <w:rsid w:val="006865B3"/>
    <w:rsid w:val="006A5E9A"/>
    <w:rsid w:val="006B19CF"/>
    <w:rsid w:val="006B6F71"/>
    <w:rsid w:val="006C275C"/>
    <w:rsid w:val="006C5E29"/>
    <w:rsid w:val="006E2CF6"/>
    <w:rsid w:val="00743B12"/>
    <w:rsid w:val="00797CBD"/>
    <w:rsid w:val="007B5F5C"/>
    <w:rsid w:val="007D4854"/>
    <w:rsid w:val="007F1A87"/>
    <w:rsid w:val="00800E4B"/>
    <w:rsid w:val="00803D4B"/>
    <w:rsid w:val="00843FAE"/>
    <w:rsid w:val="00862FCD"/>
    <w:rsid w:val="0087534E"/>
    <w:rsid w:val="00896F5B"/>
    <w:rsid w:val="008A0A43"/>
    <w:rsid w:val="008C4635"/>
    <w:rsid w:val="009010EB"/>
    <w:rsid w:val="00911405"/>
    <w:rsid w:val="0092040C"/>
    <w:rsid w:val="00927B5C"/>
    <w:rsid w:val="00927FB0"/>
    <w:rsid w:val="00940DDF"/>
    <w:rsid w:val="00964513"/>
    <w:rsid w:val="00977CBC"/>
    <w:rsid w:val="00986096"/>
    <w:rsid w:val="009B2016"/>
    <w:rsid w:val="009B7B43"/>
    <w:rsid w:val="009C2A27"/>
    <w:rsid w:val="009E53D6"/>
    <w:rsid w:val="009F3E32"/>
    <w:rsid w:val="00A156F9"/>
    <w:rsid w:val="00A16321"/>
    <w:rsid w:val="00A20936"/>
    <w:rsid w:val="00A23065"/>
    <w:rsid w:val="00A27673"/>
    <w:rsid w:val="00A328F2"/>
    <w:rsid w:val="00A353E1"/>
    <w:rsid w:val="00A40E5B"/>
    <w:rsid w:val="00A631D0"/>
    <w:rsid w:val="00AC1D4D"/>
    <w:rsid w:val="00AC271B"/>
    <w:rsid w:val="00AD699B"/>
    <w:rsid w:val="00AE3628"/>
    <w:rsid w:val="00AF0B56"/>
    <w:rsid w:val="00AF567E"/>
    <w:rsid w:val="00B25581"/>
    <w:rsid w:val="00B25BFA"/>
    <w:rsid w:val="00B276C1"/>
    <w:rsid w:val="00B312AB"/>
    <w:rsid w:val="00B336B1"/>
    <w:rsid w:val="00B45B45"/>
    <w:rsid w:val="00B55313"/>
    <w:rsid w:val="00B66182"/>
    <w:rsid w:val="00B7657B"/>
    <w:rsid w:val="00B7695A"/>
    <w:rsid w:val="00B77C4D"/>
    <w:rsid w:val="00BB0F4A"/>
    <w:rsid w:val="00BF1172"/>
    <w:rsid w:val="00BF5567"/>
    <w:rsid w:val="00C2778F"/>
    <w:rsid w:val="00C27BDA"/>
    <w:rsid w:val="00C5775C"/>
    <w:rsid w:val="00C63781"/>
    <w:rsid w:val="00C82287"/>
    <w:rsid w:val="00C85942"/>
    <w:rsid w:val="00C93441"/>
    <w:rsid w:val="00CA004E"/>
    <w:rsid w:val="00CA349F"/>
    <w:rsid w:val="00CA6EA4"/>
    <w:rsid w:val="00CB732F"/>
    <w:rsid w:val="00CE1589"/>
    <w:rsid w:val="00CE161E"/>
    <w:rsid w:val="00CF1BD9"/>
    <w:rsid w:val="00D015BE"/>
    <w:rsid w:val="00D16D82"/>
    <w:rsid w:val="00D45AE1"/>
    <w:rsid w:val="00D53867"/>
    <w:rsid w:val="00D57860"/>
    <w:rsid w:val="00D638CD"/>
    <w:rsid w:val="00D93D3B"/>
    <w:rsid w:val="00DB771B"/>
    <w:rsid w:val="00DD4748"/>
    <w:rsid w:val="00E01B78"/>
    <w:rsid w:val="00E43AAA"/>
    <w:rsid w:val="00E44398"/>
    <w:rsid w:val="00E57CB9"/>
    <w:rsid w:val="00E64DC7"/>
    <w:rsid w:val="00E81BB3"/>
    <w:rsid w:val="00EA4D15"/>
    <w:rsid w:val="00EA5A14"/>
    <w:rsid w:val="00EB2776"/>
    <w:rsid w:val="00EC2C9B"/>
    <w:rsid w:val="00EE381F"/>
    <w:rsid w:val="00EF277F"/>
    <w:rsid w:val="00F22814"/>
    <w:rsid w:val="00F321B8"/>
    <w:rsid w:val="00F4413A"/>
    <w:rsid w:val="00F51AFD"/>
    <w:rsid w:val="00F71637"/>
    <w:rsid w:val="00F90C82"/>
    <w:rsid w:val="00F932CC"/>
    <w:rsid w:val="00FD1190"/>
    <w:rsid w:val="00FD23CA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71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E1589"/>
    <w:pPr>
      <w:keepNext/>
      <w:jc w:val="center"/>
      <w:outlineLvl w:val="1"/>
    </w:pPr>
    <w:rPr>
      <w:i/>
      <w:sz w:val="31"/>
      <w:lang w:val="en-US"/>
    </w:rPr>
  </w:style>
  <w:style w:type="paragraph" w:styleId="3">
    <w:name w:val="heading 3"/>
    <w:basedOn w:val="a0"/>
    <w:next w:val="a0"/>
    <w:link w:val="30"/>
    <w:qFormat/>
    <w:rsid w:val="00CE1589"/>
    <w:pPr>
      <w:keepNext/>
      <w:jc w:val="center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CE1589"/>
    <w:pPr>
      <w:keepNext/>
      <w:jc w:val="center"/>
      <w:outlineLvl w:val="3"/>
    </w:pPr>
    <w:rPr>
      <w:sz w:val="31"/>
    </w:rPr>
  </w:style>
  <w:style w:type="paragraph" w:styleId="5">
    <w:name w:val="heading 5"/>
    <w:basedOn w:val="a0"/>
    <w:next w:val="a0"/>
    <w:link w:val="50"/>
    <w:qFormat/>
    <w:rsid w:val="00CE1589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CE1589"/>
    <w:pPr>
      <w:keepNext/>
      <w:outlineLvl w:val="5"/>
    </w:pPr>
    <w:rPr>
      <w:i/>
      <w:szCs w:val="20"/>
    </w:rPr>
  </w:style>
  <w:style w:type="paragraph" w:styleId="7">
    <w:name w:val="heading 7"/>
    <w:basedOn w:val="a0"/>
    <w:next w:val="a0"/>
    <w:link w:val="70"/>
    <w:qFormat/>
    <w:rsid w:val="00CE1589"/>
    <w:pPr>
      <w:keepNext/>
      <w:jc w:val="center"/>
      <w:outlineLvl w:val="6"/>
    </w:pPr>
    <w:rPr>
      <w:b/>
      <w:sz w:val="27"/>
    </w:rPr>
  </w:style>
  <w:style w:type="paragraph" w:styleId="8">
    <w:name w:val="heading 8"/>
    <w:basedOn w:val="a0"/>
    <w:next w:val="a0"/>
    <w:link w:val="80"/>
    <w:qFormat/>
    <w:rsid w:val="00CE1589"/>
    <w:pPr>
      <w:keepNext/>
      <w:ind w:hanging="2"/>
      <w:jc w:val="center"/>
      <w:outlineLvl w:val="7"/>
    </w:pPr>
    <w:rPr>
      <w:b/>
      <w:sz w:val="27"/>
    </w:rPr>
  </w:style>
  <w:style w:type="paragraph" w:styleId="9">
    <w:name w:val="heading 9"/>
    <w:basedOn w:val="a0"/>
    <w:next w:val="a0"/>
    <w:link w:val="90"/>
    <w:qFormat/>
    <w:rsid w:val="00CE1589"/>
    <w:pPr>
      <w:keepNext/>
      <w:ind w:firstLine="340"/>
      <w:jc w:val="center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62FCD"/>
    <w:pPr>
      <w:ind w:left="720"/>
      <w:contextualSpacing/>
    </w:pPr>
  </w:style>
  <w:style w:type="paragraph" w:styleId="a5">
    <w:name w:val="Balloon Text"/>
    <w:basedOn w:val="a0"/>
    <w:link w:val="a6"/>
    <w:unhideWhenUsed/>
    <w:rsid w:val="00862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862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0"/>
    <w:uiPriority w:val="99"/>
    <w:rsid w:val="009B2016"/>
    <w:pPr>
      <w:widowControl w:val="0"/>
      <w:autoSpaceDE w:val="0"/>
      <w:autoSpaceDN w:val="0"/>
      <w:adjustRightInd w:val="0"/>
      <w:spacing w:line="253" w:lineRule="exact"/>
      <w:ind w:firstLine="720"/>
      <w:jc w:val="both"/>
    </w:pPr>
    <w:rPr>
      <w:rFonts w:eastAsiaTheme="minorEastAsia"/>
    </w:rPr>
  </w:style>
  <w:style w:type="character" w:customStyle="1" w:styleId="FontStyle13">
    <w:name w:val="Font Style13"/>
    <w:basedOn w:val="a1"/>
    <w:uiPriority w:val="99"/>
    <w:rsid w:val="009B20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94884"/>
    <w:pPr>
      <w:widowControl w:val="0"/>
      <w:autoSpaceDE w:val="0"/>
      <w:autoSpaceDN w:val="0"/>
      <w:adjustRightInd w:val="0"/>
      <w:spacing w:line="250" w:lineRule="exact"/>
      <w:ind w:firstLine="744"/>
      <w:jc w:val="both"/>
    </w:pPr>
    <w:rPr>
      <w:rFonts w:eastAsiaTheme="minorEastAsia"/>
    </w:rPr>
  </w:style>
  <w:style w:type="character" w:customStyle="1" w:styleId="10">
    <w:name w:val="Заголовок 1 Знак"/>
    <w:basedOn w:val="a1"/>
    <w:link w:val="1"/>
    <w:rsid w:val="00F7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BST">
    <w:name w:val="__SUBST"/>
    <w:rsid w:val="004655A6"/>
    <w:rPr>
      <w:b/>
      <w:i/>
      <w:sz w:val="22"/>
    </w:rPr>
  </w:style>
  <w:style w:type="paragraph" w:styleId="a7">
    <w:name w:val="footnote text"/>
    <w:basedOn w:val="a0"/>
    <w:link w:val="a8"/>
    <w:semiHidden/>
    <w:rsid w:val="004655A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46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655A6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"/>
    <w:rsid w:val="00CE1589"/>
    <w:rPr>
      <w:rFonts w:ascii="Times New Roman" w:eastAsia="Times New Roman" w:hAnsi="Times New Roman" w:cs="Times New Roman"/>
      <w:i/>
      <w:sz w:val="31"/>
      <w:szCs w:val="24"/>
      <w:lang w:val="en-US" w:eastAsia="ru-RU"/>
    </w:rPr>
  </w:style>
  <w:style w:type="character" w:customStyle="1" w:styleId="30">
    <w:name w:val="Заголовок 3 Знак"/>
    <w:basedOn w:val="a1"/>
    <w:link w:val="3"/>
    <w:rsid w:val="00CE15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E1589"/>
    <w:rPr>
      <w:rFonts w:ascii="Times New Roman" w:eastAsia="Times New Roman" w:hAnsi="Times New Roman" w:cs="Times New Roman"/>
      <w:sz w:val="31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E15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E158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E158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E158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E158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a">
    <w:name w:val="Hyperlink"/>
    <w:basedOn w:val="a1"/>
    <w:unhideWhenUsed/>
    <w:rsid w:val="00CE1589"/>
    <w:rPr>
      <w:color w:val="0000FF"/>
      <w:u w:val="single"/>
    </w:rPr>
  </w:style>
  <w:style w:type="paragraph" w:styleId="ab">
    <w:name w:val="Normal (Web)"/>
    <w:basedOn w:val="a0"/>
    <w:unhideWhenUsed/>
    <w:rsid w:val="00CE1589"/>
    <w:pPr>
      <w:suppressAutoHyphens/>
      <w:spacing w:before="280" w:after="280"/>
      <w:jc w:val="both"/>
    </w:pPr>
    <w:rPr>
      <w:lang w:eastAsia="ar-SA"/>
    </w:rPr>
  </w:style>
  <w:style w:type="paragraph" w:styleId="ac">
    <w:name w:val="Body Text"/>
    <w:basedOn w:val="a0"/>
    <w:link w:val="ad"/>
    <w:unhideWhenUsed/>
    <w:rsid w:val="00CE1589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d">
    <w:name w:val="Основной текст Знак"/>
    <w:basedOn w:val="a1"/>
    <w:link w:val="ac"/>
    <w:rsid w:val="00CE1589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ConsPlusNormal">
    <w:name w:val="ConsPlusNormal"/>
    <w:rsid w:val="00CE1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E1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E1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numbering" w:customStyle="1" w:styleId="a">
    <w:name w:val="Стиль нумерованный"/>
    <w:basedOn w:val="a3"/>
    <w:rsid w:val="00CE1589"/>
    <w:pPr>
      <w:numPr>
        <w:numId w:val="9"/>
      </w:numPr>
    </w:pPr>
  </w:style>
  <w:style w:type="character" w:customStyle="1" w:styleId="WW8Num1z1">
    <w:name w:val="WW8Num1z1"/>
    <w:rsid w:val="00CE1589"/>
    <w:rPr>
      <w:b w:val="0"/>
    </w:rPr>
  </w:style>
  <w:style w:type="character" w:customStyle="1" w:styleId="Absatz-Standardschriftart">
    <w:name w:val="Absatz-Standardschriftart"/>
    <w:rsid w:val="00CE1589"/>
  </w:style>
  <w:style w:type="paragraph" w:customStyle="1" w:styleId="Textbody">
    <w:name w:val="Text body"/>
    <w:basedOn w:val="a0"/>
    <w:rsid w:val="00CE1589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  <w:style w:type="paragraph" w:styleId="ae">
    <w:name w:val="No Spacing"/>
    <w:basedOn w:val="a0"/>
    <w:uiPriority w:val="1"/>
    <w:qFormat/>
    <w:rsid w:val="00CE1589"/>
    <w:rPr>
      <w:sz w:val="22"/>
      <w:szCs w:val="22"/>
      <w:lang w:eastAsia="en-US"/>
    </w:rPr>
  </w:style>
  <w:style w:type="paragraph" w:customStyle="1" w:styleId="AAA">
    <w:name w:val="! AAA !"/>
    <w:rsid w:val="00CE1589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Default">
    <w:name w:val="Default"/>
    <w:rsid w:val="00CE1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CE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64">
    <w:name w:val="Font Style64"/>
    <w:rsid w:val="00CE1589"/>
    <w:rPr>
      <w:rFonts w:ascii="Times New Roman" w:hAnsi="Times New Roman" w:cs="Times New Roman" w:hint="default"/>
      <w:sz w:val="14"/>
      <w:szCs w:val="14"/>
    </w:rPr>
  </w:style>
  <w:style w:type="character" w:customStyle="1" w:styleId="FontStyle65">
    <w:name w:val="Font Style65"/>
    <w:rsid w:val="00CE1589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6">
    <w:name w:val="Font Style66"/>
    <w:rsid w:val="00CE1589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69">
    <w:name w:val="Font Style69"/>
    <w:rsid w:val="00CE1589"/>
    <w:rPr>
      <w:rFonts w:ascii="Times New Roman" w:hAnsi="Times New Roman" w:cs="Times New Roman" w:hint="default"/>
      <w:b/>
      <w:bCs/>
      <w:spacing w:val="20"/>
      <w:sz w:val="10"/>
      <w:szCs w:val="10"/>
    </w:rPr>
  </w:style>
  <w:style w:type="character" w:customStyle="1" w:styleId="FontStyle82">
    <w:name w:val="Font Style82"/>
    <w:rsid w:val="00CE158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87">
    <w:name w:val="Font Style87"/>
    <w:rsid w:val="00CE158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89">
    <w:name w:val="Font Style89"/>
    <w:rsid w:val="00CE158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97">
    <w:name w:val="Font Style97"/>
    <w:rsid w:val="00CE158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1">
    <w:name w:val="Обычный1"/>
    <w:rsid w:val="00CE15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1">
    <w:name w:val="Style11"/>
    <w:basedOn w:val="a0"/>
    <w:rsid w:val="00CE1589"/>
    <w:pPr>
      <w:widowControl w:val="0"/>
      <w:autoSpaceDE w:val="0"/>
      <w:autoSpaceDN w:val="0"/>
      <w:adjustRightInd w:val="0"/>
      <w:spacing w:line="226" w:lineRule="exact"/>
      <w:ind w:firstLine="77"/>
      <w:jc w:val="both"/>
    </w:pPr>
  </w:style>
  <w:style w:type="paragraph" w:customStyle="1" w:styleId="Style13">
    <w:name w:val="Style13"/>
    <w:basedOn w:val="a0"/>
    <w:rsid w:val="00CE1589"/>
    <w:pPr>
      <w:widowControl w:val="0"/>
      <w:autoSpaceDE w:val="0"/>
      <w:autoSpaceDN w:val="0"/>
      <w:adjustRightInd w:val="0"/>
      <w:spacing w:line="229" w:lineRule="exact"/>
      <w:ind w:firstLine="494"/>
      <w:jc w:val="both"/>
    </w:pPr>
  </w:style>
  <w:style w:type="paragraph" w:customStyle="1" w:styleId="Style14">
    <w:name w:val="Style14"/>
    <w:basedOn w:val="a0"/>
    <w:rsid w:val="00CE1589"/>
    <w:pPr>
      <w:widowControl w:val="0"/>
      <w:autoSpaceDE w:val="0"/>
      <w:autoSpaceDN w:val="0"/>
      <w:adjustRightInd w:val="0"/>
      <w:spacing w:line="226" w:lineRule="exact"/>
      <w:ind w:firstLine="283"/>
      <w:jc w:val="both"/>
    </w:pPr>
  </w:style>
  <w:style w:type="paragraph" w:customStyle="1" w:styleId="Style15">
    <w:name w:val="Style15"/>
    <w:basedOn w:val="a0"/>
    <w:rsid w:val="00CE1589"/>
    <w:pPr>
      <w:widowControl w:val="0"/>
      <w:autoSpaceDE w:val="0"/>
      <w:autoSpaceDN w:val="0"/>
      <w:adjustRightInd w:val="0"/>
      <w:spacing w:line="226" w:lineRule="exact"/>
      <w:ind w:firstLine="264"/>
      <w:jc w:val="both"/>
    </w:pPr>
  </w:style>
  <w:style w:type="paragraph" w:customStyle="1" w:styleId="Style18">
    <w:name w:val="Style18"/>
    <w:basedOn w:val="a0"/>
    <w:rsid w:val="00CE1589"/>
    <w:pPr>
      <w:widowControl w:val="0"/>
      <w:autoSpaceDE w:val="0"/>
      <w:autoSpaceDN w:val="0"/>
      <w:adjustRightInd w:val="0"/>
      <w:spacing w:line="230" w:lineRule="exact"/>
      <w:ind w:hanging="259"/>
      <w:jc w:val="both"/>
    </w:pPr>
  </w:style>
  <w:style w:type="paragraph" w:customStyle="1" w:styleId="Style20">
    <w:name w:val="Style20"/>
    <w:basedOn w:val="a0"/>
    <w:rsid w:val="00CE1589"/>
    <w:pPr>
      <w:widowControl w:val="0"/>
      <w:autoSpaceDE w:val="0"/>
      <w:autoSpaceDN w:val="0"/>
      <w:adjustRightInd w:val="0"/>
      <w:spacing w:line="226" w:lineRule="exact"/>
      <w:ind w:hanging="254"/>
      <w:jc w:val="both"/>
    </w:pPr>
  </w:style>
  <w:style w:type="paragraph" w:customStyle="1" w:styleId="Style23">
    <w:name w:val="Style23"/>
    <w:basedOn w:val="a0"/>
    <w:rsid w:val="00CE1589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styleId="af">
    <w:name w:val="header"/>
    <w:aliases w:val="??????? ??????????"/>
    <w:basedOn w:val="a0"/>
    <w:link w:val="af0"/>
    <w:rsid w:val="00CE158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0">
    <w:name w:val="Верхний колонтитул Знак"/>
    <w:aliases w:val="??????? ?????????? Знак"/>
    <w:basedOn w:val="a1"/>
    <w:link w:val="af"/>
    <w:rsid w:val="00CE1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0"/>
    <w:next w:val="a0"/>
    <w:rsid w:val="00CE1589"/>
    <w:pPr>
      <w:keepNext/>
      <w:autoSpaceDE w:val="0"/>
      <w:autoSpaceDN w:val="0"/>
      <w:jc w:val="both"/>
    </w:pPr>
    <w:rPr>
      <w:i/>
      <w:iCs/>
    </w:rPr>
  </w:style>
  <w:style w:type="paragraph" w:customStyle="1" w:styleId="110">
    <w:name w:val="заголовок 11"/>
    <w:basedOn w:val="a0"/>
    <w:next w:val="a0"/>
    <w:rsid w:val="00CE1589"/>
    <w:pPr>
      <w:keepNext/>
      <w:autoSpaceDE w:val="0"/>
      <w:autoSpaceDN w:val="0"/>
      <w:jc w:val="center"/>
    </w:pPr>
    <w:rPr>
      <w:sz w:val="44"/>
      <w:szCs w:val="44"/>
    </w:rPr>
  </w:style>
  <w:style w:type="paragraph" w:styleId="af1">
    <w:name w:val="Title"/>
    <w:basedOn w:val="a0"/>
    <w:link w:val="af2"/>
    <w:qFormat/>
    <w:rsid w:val="00CE1589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CE1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footer"/>
    <w:basedOn w:val="a0"/>
    <w:link w:val="af4"/>
    <w:rsid w:val="00CE15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E1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CE1589"/>
  </w:style>
  <w:style w:type="paragraph" w:customStyle="1" w:styleId="21">
    <w:name w:val="Основной текст 21"/>
    <w:basedOn w:val="a0"/>
    <w:rsid w:val="00CE1589"/>
    <w:pPr>
      <w:autoSpaceDE w:val="0"/>
      <w:autoSpaceDN w:val="0"/>
      <w:ind w:firstLine="709"/>
      <w:jc w:val="both"/>
    </w:pPr>
  </w:style>
  <w:style w:type="paragraph" w:customStyle="1" w:styleId="22">
    <w:name w:val="Основной текст 22"/>
    <w:basedOn w:val="a0"/>
    <w:rsid w:val="00CE1589"/>
    <w:pPr>
      <w:autoSpaceDE w:val="0"/>
      <w:autoSpaceDN w:val="0"/>
      <w:ind w:firstLine="709"/>
    </w:pPr>
  </w:style>
  <w:style w:type="paragraph" w:styleId="af6">
    <w:name w:val="Body Text Indent"/>
    <w:basedOn w:val="a0"/>
    <w:link w:val="af7"/>
    <w:rsid w:val="00CE1589"/>
    <w:pPr>
      <w:ind w:firstLine="340"/>
      <w:jc w:val="both"/>
    </w:pPr>
    <w:rPr>
      <w:rFonts w:ascii="Arial" w:hAnsi="Arial"/>
      <w:sz w:val="18"/>
    </w:rPr>
  </w:style>
  <w:style w:type="character" w:customStyle="1" w:styleId="af7">
    <w:name w:val="Основной текст с отступом Знак"/>
    <w:basedOn w:val="a1"/>
    <w:link w:val="af6"/>
    <w:rsid w:val="00CE1589"/>
    <w:rPr>
      <w:rFonts w:ascii="Arial" w:eastAsia="Times New Roman" w:hAnsi="Arial" w:cs="Times New Roman"/>
      <w:sz w:val="18"/>
      <w:szCs w:val="24"/>
      <w:lang w:eastAsia="ru-RU"/>
    </w:rPr>
  </w:style>
  <w:style w:type="paragraph" w:styleId="23">
    <w:name w:val="Body Text Indent 2"/>
    <w:basedOn w:val="a0"/>
    <w:link w:val="24"/>
    <w:rsid w:val="00CE1589"/>
    <w:pPr>
      <w:autoSpaceDE w:val="0"/>
      <w:autoSpaceDN w:val="0"/>
      <w:ind w:firstLine="709"/>
      <w:jc w:val="both"/>
    </w:pPr>
  </w:style>
  <w:style w:type="character" w:customStyle="1" w:styleId="24">
    <w:name w:val="Основной текст с отступом 2 Знак"/>
    <w:basedOn w:val="a1"/>
    <w:link w:val="23"/>
    <w:rsid w:val="00CE1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E1589"/>
    <w:pPr>
      <w:autoSpaceDE w:val="0"/>
      <w:autoSpaceDN w:val="0"/>
      <w:ind w:firstLine="720"/>
    </w:pPr>
  </w:style>
  <w:style w:type="character" w:customStyle="1" w:styleId="32">
    <w:name w:val="Основной текст с отступом 3 Знак"/>
    <w:basedOn w:val="a1"/>
    <w:link w:val="31"/>
    <w:rsid w:val="00CE1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0"/>
    <w:link w:val="af9"/>
    <w:qFormat/>
    <w:rsid w:val="00CE1589"/>
    <w:pPr>
      <w:jc w:val="center"/>
    </w:pPr>
    <w:rPr>
      <w:b/>
      <w:sz w:val="28"/>
      <w:szCs w:val="20"/>
    </w:rPr>
  </w:style>
  <w:style w:type="character" w:customStyle="1" w:styleId="af9">
    <w:name w:val="Подзаголовок Знак"/>
    <w:basedOn w:val="a1"/>
    <w:link w:val="af8"/>
    <w:rsid w:val="00CE1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a">
    <w:name w:val="Table Grid"/>
    <w:basedOn w:val="a2"/>
    <w:uiPriority w:val="39"/>
    <w:rsid w:val="00CE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0"/>
    <w:rsid w:val="00CE1589"/>
    <w:pPr>
      <w:widowControl w:val="0"/>
      <w:ind w:firstLine="340"/>
      <w:jc w:val="both"/>
    </w:pPr>
    <w:rPr>
      <w:sz w:val="18"/>
    </w:rPr>
  </w:style>
  <w:style w:type="paragraph" w:styleId="afb">
    <w:name w:val="Plain Text"/>
    <w:basedOn w:val="a0"/>
    <w:link w:val="afc"/>
    <w:rsid w:val="00CE158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1"/>
    <w:link w:val="afb"/>
    <w:rsid w:val="00CE15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0"/>
    <w:rsid w:val="00CE1589"/>
    <w:pPr>
      <w:widowControl w:val="0"/>
      <w:autoSpaceDE w:val="0"/>
      <w:autoSpaceDN w:val="0"/>
      <w:adjustRightInd w:val="0"/>
      <w:spacing w:line="224" w:lineRule="exact"/>
      <w:ind w:hanging="91"/>
      <w:jc w:val="both"/>
    </w:pPr>
  </w:style>
  <w:style w:type="character" w:customStyle="1" w:styleId="FontStyle151">
    <w:name w:val="Font Style151"/>
    <w:rsid w:val="00CE158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91">
    <w:name w:val="Основной текст + 9"/>
    <w:aliases w:val="5 pt,Не полужирный"/>
    <w:rsid w:val="00CE158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pt">
    <w:name w:val="Основной текст + 9 pt"/>
    <w:rsid w:val="00CE1589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afd">
    <w:name w:val="Таблицы (моноширинный)"/>
    <w:basedOn w:val="a0"/>
    <w:next w:val="a0"/>
    <w:rsid w:val="00CE15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E1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1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line number"/>
    <w:rsid w:val="00CE1589"/>
  </w:style>
  <w:style w:type="paragraph" w:styleId="aff">
    <w:name w:val="endnote text"/>
    <w:basedOn w:val="a0"/>
    <w:link w:val="aff0"/>
    <w:rsid w:val="00CE1589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rsid w:val="00CE1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CE1589"/>
    <w:rPr>
      <w:vertAlign w:val="superscript"/>
    </w:rPr>
  </w:style>
  <w:style w:type="paragraph" w:customStyle="1" w:styleId="L2">
    <w:name w:val="! L=2 !"/>
    <w:basedOn w:val="a0"/>
    <w:next w:val="AAA"/>
    <w:rsid w:val="00CE1589"/>
    <w:pPr>
      <w:suppressAutoHyphens/>
      <w:spacing w:before="240" w:after="120"/>
      <w:jc w:val="both"/>
      <w:outlineLvl w:val="1"/>
    </w:pPr>
    <w:rPr>
      <w:b/>
      <w:smallCaps/>
      <w:color w:val="0000FF"/>
      <w:sz w:val="28"/>
    </w:rPr>
  </w:style>
  <w:style w:type="character" w:styleId="aff2">
    <w:name w:val="FollowedHyperlink"/>
    <w:basedOn w:val="a1"/>
    <w:uiPriority w:val="99"/>
    <w:semiHidden/>
    <w:unhideWhenUsed/>
    <w:rsid w:val="00CE1589"/>
    <w:rPr>
      <w:color w:val="800080"/>
      <w:u w:val="single"/>
    </w:rPr>
  </w:style>
  <w:style w:type="paragraph" w:customStyle="1" w:styleId="xl63">
    <w:name w:val="xl63"/>
    <w:basedOn w:val="a0"/>
    <w:rsid w:val="00CE1589"/>
    <w:pPr>
      <w:pBdr>
        <w:top w:val="single" w:sz="8" w:space="0" w:color="95B3D7"/>
        <w:left w:val="single" w:sz="8" w:space="0" w:color="95B3D7"/>
        <w:bottom w:val="single" w:sz="8" w:space="0" w:color="95B3D7"/>
        <w:right w:val="single" w:sz="8" w:space="0" w:color="95B3D7"/>
      </w:pBdr>
      <w:spacing w:before="100" w:beforeAutospacing="1" w:after="100" w:afterAutospacing="1"/>
    </w:pPr>
  </w:style>
  <w:style w:type="paragraph" w:customStyle="1" w:styleId="xl65">
    <w:name w:val="xl65"/>
    <w:basedOn w:val="a0"/>
    <w:rsid w:val="00CE1589"/>
    <w:pPr>
      <w:pBdr>
        <w:top w:val="single" w:sz="8" w:space="0" w:color="95B3D7"/>
        <w:left w:val="single" w:sz="8" w:space="0" w:color="95B3D7"/>
        <w:bottom w:val="single" w:sz="8" w:space="0" w:color="95B3D7"/>
        <w:right w:val="single" w:sz="8" w:space="0" w:color="95B3D7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AC7F-2B54-47B3-91BC-3312F354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9379</Words>
  <Characters>53465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sptarb</cp:lastModifiedBy>
  <cp:revision>113</cp:revision>
  <cp:lastPrinted>2021-11-16T08:06:00Z</cp:lastPrinted>
  <dcterms:created xsi:type="dcterms:W3CDTF">2022-09-13T00:29:00Z</dcterms:created>
  <dcterms:modified xsi:type="dcterms:W3CDTF">2022-09-14T00:55:00Z</dcterms:modified>
</cp:coreProperties>
</file>