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69E3" w:rsidRDefault="004369E3">
      <w:pPr>
        <w:rPr>
          <w:rFonts w:ascii="Times New Roman" w:hAnsi="Times New Roman" w:cs="Times New Roman"/>
          <w:sz w:val="28"/>
          <w:szCs w:val="28"/>
        </w:rPr>
      </w:pPr>
      <w:r w:rsidRPr="004369E3">
        <w:rPr>
          <w:rFonts w:ascii="Times New Roman" w:hAnsi="Times New Roman" w:cs="Times New Roman"/>
          <w:sz w:val="28"/>
          <w:szCs w:val="28"/>
        </w:rPr>
        <w:t>Перечень нормативных правовых актов, определяющих полномочия Администрации</w:t>
      </w:r>
    </w:p>
    <w:p w:rsidR="004369E3" w:rsidRPr="004369E3" w:rsidRDefault="004369E3">
      <w:pPr>
        <w:rPr>
          <w:rFonts w:ascii="Times New Roman" w:hAnsi="Times New Roman" w:cs="Times New Roman"/>
          <w:sz w:val="28"/>
          <w:szCs w:val="28"/>
        </w:rPr>
      </w:pPr>
    </w:p>
    <w:p w:rsidR="004369E3" w:rsidRPr="004369E3" w:rsidRDefault="004369E3" w:rsidP="004369E3">
      <w:pPr>
        <w:ind w:firstLine="550"/>
        <w:rPr>
          <w:rFonts w:ascii="Times New Roman" w:hAnsi="Times New Roman" w:cs="Times New Roman"/>
          <w:sz w:val="28"/>
          <w:szCs w:val="28"/>
        </w:rPr>
      </w:pPr>
      <w:r w:rsidRPr="004369E3">
        <w:rPr>
          <w:rFonts w:ascii="Times New Roman" w:hAnsi="Times New Roman" w:cs="Times New Roman"/>
          <w:sz w:val="28"/>
          <w:szCs w:val="28"/>
        </w:rPr>
        <w:t>1) Устав муниципального образования, правовые акты, принятые на местном референдуме;</w:t>
      </w:r>
    </w:p>
    <w:p w:rsidR="004369E3" w:rsidRPr="004369E3" w:rsidRDefault="004369E3" w:rsidP="004369E3">
      <w:pPr>
        <w:ind w:firstLine="550"/>
        <w:rPr>
          <w:rFonts w:ascii="Times New Roman" w:hAnsi="Times New Roman" w:cs="Times New Roman"/>
          <w:sz w:val="28"/>
          <w:szCs w:val="28"/>
        </w:rPr>
      </w:pPr>
      <w:r w:rsidRPr="004369E3">
        <w:rPr>
          <w:rFonts w:ascii="Times New Roman" w:hAnsi="Times New Roman" w:cs="Times New Roman"/>
          <w:sz w:val="28"/>
          <w:szCs w:val="28"/>
        </w:rPr>
        <w:t>2) нормативные и иные правовые акты Совета депутатов поселения;</w:t>
      </w:r>
    </w:p>
    <w:p w:rsidR="004369E3" w:rsidRPr="004369E3" w:rsidRDefault="004369E3" w:rsidP="004369E3">
      <w:pPr>
        <w:ind w:firstLine="550"/>
        <w:rPr>
          <w:rFonts w:ascii="Times New Roman" w:hAnsi="Times New Roman" w:cs="Times New Roman"/>
          <w:sz w:val="28"/>
          <w:szCs w:val="28"/>
        </w:rPr>
      </w:pPr>
      <w:r w:rsidRPr="004369E3">
        <w:rPr>
          <w:rFonts w:ascii="Times New Roman" w:hAnsi="Times New Roman" w:cs="Times New Roman"/>
          <w:sz w:val="28"/>
          <w:szCs w:val="28"/>
        </w:rPr>
        <w:t>3) правовые акты Главы поселения, Администрации поселения и иных органов местного самоуправления и должностных лиц местного самоуправления, предусмотренных настоящим Уставом.</w:t>
      </w:r>
    </w:p>
    <w:p w:rsidR="004369E3" w:rsidRPr="004369E3" w:rsidRDefault="004369E3">
      <w:pPr>
        <w:rPr>
          <w:rFonts w:ascii="Times New Roman" w:hAnsi="Times New Roman" w:cs="Times New Roman"/>
          <w:sz w:val="28"/>
          <w:szCs w:val="28"/>
        </w:rPr>
      </w:pPr>
    </w:p>
    <w:sectPr w:rsidR="004369E3" w:rsidRPr="0043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69E3"/>
    <w:rsid w:val="0043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2020-06-22T08:39:00Z</dcterms:created>
  <dcterms:modified xsi:type="dcterms:W3CDTF">2020-06-22T08:41:00Z</dcterms:modified>
</cp:coreProperties>
</file>